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B818F" w14:textId="77777777" w:rsidR="00D20198" w:rsidRDefault="00D20198">
      <w:pPr>
        <w:jc w:val="center"/>
        <w:rPr>
          <w:rFonts w:ascii="Times New Roman" w:hAnsi="Times New Roman"/>
          <w:b/>
          <w:szCs w:val="24"/>
        </w:rPr>
      </w:pPr>
      <w:bookmarkStart w:id="0" w:name="_GoBack"/>
      <w:bookmarkEnd w:id="0"/>
      <w:r>
        <w:rPr>
          <w:rFonts w:ascii="Times New Roman" w:hAnsi="Times New Roman"/>
          <w:b/>
          <w:szCs w:val="24"/>
        </w:rPr>
        <w:t>REPORT</w:t>
      </w:r>
    </w:p>
    <w:p w14:paraId="46C64036" w14:textId="77777777" w:rsidR="00D20198" w:rsidRDefault="00D20198">
      <w:pPr>
        <w:jc w:val="center"/>
        <w:rPr>
          <w:rFonts w:ascii="Times New Roman" w:hAnsi="Times New Roman"/>
          <w:b/>
          <w:szCs w:val="24"/>
        </w:rPr>
      </w:pPr>
      <w:r>
        <w:rPr>
          <w:rFonts w:ascii="Times New Roman" w:hAnsi="Times New Roman"/>
          <w:b/>
          <w:szCs w:val="24"/>
        </w:rPr>
        <w:t xml:space="preserve">ON </w:t>
      </w:r>
    </w:p>
    <w:p w14:paraId="3E9A3BCC" w14:textId="77777777" w:rsidR="00D20198" w:rsidRDefault="00D20198">
      <w:pPr>
        <w:keepNext/>
        <w:jc w:val="center"/>
        <w:outlineLvl w:val="1"/>
        <w:rPr>
          <w:rFonts w:ascii="Times New Roman" w:hAnsi="Times New Roman"/>
          <w:b/>
          <w:szCs w:val="24"/>
        </w:rPr>
      </w:pPr>
      <w:r>
        <w:rPr>
          <w:rFonts w:ascii="Times New Roman" w:hAnsi="Times New Roman"/>
          <w:b/>
          <w:szCs w:val="24"/>
        </w:rPr>
        <w:t>PROTECTION OF</w:t>
      </w:r>
    </w:p>
    <w:p w14:paraId="3DF4D554" w14:textId="77777777" w:rsidR="00D20198" w:rsidRDefault="00D20198">
      <w:pPr>
        <w:jc w:val="center"/>
        <w:rPr>
          <w:rFonts w:ascii="Times New Roman" w:hAnsi="Times New Roman"/>
          <w:b/>
          <w:szCs w:val="24"/>
        </w:rPr>
      </w:pPr>
      <w:r>
        <w:rPr>
          <w:rFonts w:ascii="Times New Roman" w:hAnsi="Times New Roman"/>
          <w:b/>
          <w:szCs w:val="24"/>
        </w:rPr>
        <w:t xml:space="preserve">THE RIGHTS </w:t>
      </w:r>
    </w:p>
    <w:p w14:paraId="74A8D7A5" w14:textId="77777777" w:rsidR="00D20198" w:rsidRDefault="00D20198">
      <w:pPr>
        <w:jc w:val="center"/>
        <w:rPr>
          <w:rFonts w:ascii="Times New Roman" w:hAnsi="Times New Roman"/>
          <w:b/>
          <w:szCs w:val="24"/>
        </w:rPr>
      </w:pPr>
      <w:r>
        <w:rPr>
          <w:rFonts w:ascii="Times New Roman" w:hAnsi="Times New Roman"/>
          <w:b/>
          <w:szCs w:val="24"/>
        </w:rPr>
        <w:t xml:space="preserve">FOR FOREIGN WORKERS </w:t>
      </w:r>
    </w:p>
    <w:p w14:paraId="0C65D6DF" w14:textId="77777777" w:rsidR="00D20198" w:rsidRDefault="00D20198">
      <w:pPr>
        <w:jc w:val="center"/>
        <w:rPr>
          <w:rFonts w:ascii="Times New Roman" w:hAnsi="Times New Roman"/>
          <w:b/>
          <w:szCs w:val="24"/>
        </w:rPr>
      </w:pPr>
      <w:r>
        <w:rPr>
          <w:rFonts w:ascii="Times New Roman" w:hAnsi="Times New Roman"/>
          <w:b/>
          <w:szCs w:val="24"/>
        </w:rPr>
        <w:t>IN TAIWAN</w:t>
      </w:r>
    </w:p>
    <w:p w14:paraId="39F0DB4A" w14:textId="77777777" w:rsidR="00D20198" w:rsidRDefault="00D20198">
      <w:pPr>
        <w:spacing w:line="480" w:lineRule="exact"/>
        <w:jc w:val="center"/>
        <w:rPr>
          <w:rFonts w:ascii="Times New Roman" w:hAnsi="Times New Roman"/>
          <w:szCs w:val="24"/>
        </w:rPr>
      </w:pPr>
    </w:p>
    <w:p w14:paraId="68197B26" w14:textId="77777777" w:rsidR="00D20198" w:rsidRDefault="00D20198">
      <w:pPr>
        <w:spacing w:line="480" w:lineRule="exact"/>
        <w:jc w:val="center"/>
        <w:rPr>
          <w:rFonts w:ascii="Times New Roman" w:hAnsi="Times New Roman"/>
          <w:szCs w:val="24"/>
        </w:rPr>
      </w:pPr>
    </w:p>
    <w:p w14:paraId="349655C5" w14:textId="77777777" w:rsidR="00D20198" w:rsidRDefault="00D20198">
      <w:pPr>
        <w:spacing w:line="480" w:lineRule="exact"/>
        <w:jc w:val="center"/>
        <w:rPr>
          <w:rFonts w:ascii="Times New Roman" w:hAnsi="Times New Roman"/>
          <w:szCs w:val="24"/>
        </w:rPr>
      </w:pPr>
    </w:p>
    <w:p w14:paraId="06652ECD" w14:textId="77777777" w:rsidR="00D20198" w:rsidRDefault="00D20198">
      <w:pPr>
        <w:spacing w:line="480" w:lineRule="exact"/>
        <w:jc w:val="center"/>
        <w:rPr>
          <w:rFonts w:ascii="Times New Roman" w:hAnsi="Times New Roman"/>
          <w:szCs w:val="24"/>
        </w:rPr>
      </w:pPr>
    </w:p>
    <w:p w14:paraId="72C125D8" w14:textId="77777777" w:rsidR="00D20198" w:rsidRDefault="00D20198">
      <w:pPr>
        <w:spacing w:line="480" w:lineRule="exact"/>
        <w:jc w:val="center"/>
        <w:rPr>
          <w:rFonts w:ascii="Times New Roman" w:hAnsi="Times New Roman"/>
          <w:szCs w:val="24"/>
        </w:rPr>
      </w:pPr>
    </w:p>
    <w:p w14:paraId="76D5B239" w14:textId="77777777" w:rsidR="00D20198" w:rsidRDefault="00D20198">
      <w:pPr>
        <w:spacing w:line="480" w:lineRule="exact"/>
        <w:jc w:val="center"/>
        <w:rPr>
          <w:rFonts w:ascii="Times New Roman" w:hAnsi="Times New Roman"/>
          <w:szCs w:val="24"/>
        </w:rPr>
      </w:pPr>
    </w:p>
    <w:p w14:paraId="7F231E21" w14:textId="77777777" w:rsidR="00D20198" w:rsidRDefault="00D20198">
      <w:pPr>
        <w:spacing w:line="480" w:lineRule="exact"/>
        <w:jc w:val="center"/>
        <w:rPr>
          <w:rFonts w:ascii="Times New Roman" w:hAnsi="Times New Roman"/>
          <w:szCs w:val="24"/>
        </w:rPr>
      </w:pPr>
    </w:p>
    <w:p w14:paraId="0147C7B6" w14:textId="77777777" w:rsidR="00D20198" w:rsidRDefault="00D20198">
      <w:pPr>
        <w:spacing w:line="480" w:lineRule="exact"/>
        <w:jc w:val="center"/>
        <w:rPr>
          <w:rFonts w:ascii="Times New Roman" w:hAnsi="Times New Roman"/>
          <w:szCs w:val="24"/>
        </w:rPr>
      </w:pPr>
    </w:p>
    <w:p w14:paraId="39C53E00" w14:textId="77777777" w:rsidR="00D20198" w:rsidRDefault="00D20198">
      <w:pPr>
        <w:spacing w:line="480" w:lineRule="exact"/>
        <w:jc w:val="center"/>
        <w:rPr>
          <w:rFonts w:ascii="Times New Roman" w:hAnsi="Times New Roman"/>
          <w:szCs w:val="24"/>
        </w:rPr>
      </w:pPr>
    </w:p>
    <w:p w14:paraId="5EE85845" w14:textId="77777777" w:rsidR="00D20198" w:rsidRDefault="00D20198">
      <w:pPr>
        <w:spacing w:line="480" w:lineRule="exact"/>
        <w:jc w:val="center"/>
        <w:rPr>
          <w:rFonts w:ascii="Times New Roman" w:hAnsi="Times New Roman"/>
          <w:szCs w:val="24"/>
        </w:rPr>
      </w:pPr>
    </w:p>
    <w:p w14:paraId="128F454E" w14:textId="77777777" w:rsidR="00D20198" w:rsidRDefault="00D20198">
      <w:pPr>
        <w:spacing w:line="480" w:lineRule="exact"/>
        <w:jc w:val="center"/>
        <w:rPr>
          <w:rFonts w:ascii="Times New Roman" w:hAnsi="Times New Roman"/>
          <w:szCs w:val="24"/>
        </w:rPr>
      </w:pPr>
    </w:p>
    <w:p w14:paraId="1D628CF1" w14:textId="77777777" w:rsidR="00D20198" w:rsidRDefault="00D20198">
      <w:pPr>
        <w:spacing w:line="480" w:lineRule="exact"/>
        <w:jc w:val="center"/>
        <w:rPr>
          <w:rFonts w:ascii="Times New Roman" w:hAnsi="Times New Roman"/>
          <w:szCs w:val="24"/>
        </w:rPr>
      </w:pPr>
    </w:p>
    <w:p w14:paraId="68C5B797" w14:textId="77777777" w:rsidR="00D20198" w:rsidRDefault="00D20198">
      <w:pPr>
        <w:spacing w:line="480" w:lineRule="exact"/>
        <w:jc w:val="center"/>
        <w:rPr>
          <w:rFonts w:ascii="Times New Roman" w:hAnsi="Times New Roman"/>
          <w:b/>
          <w:bCs/>
          <w:szCs w:val="24"/>
        </w:rPr>
      </w:pPr>
      <w:r>
        <w:rPr>
          <w:rFonts w:ascii="Times New Roman" w:hAnsi="Times New Roman"/>
          <w:b/>
          <w:bCs/>
          <w:szCs w:val="24"/>
        </w:rPr>
        <w:t>COUNCIL OF LABOR AFFAIRS</w:t>
      </w:r>
    </w:p>
    <w:p w14:paraId="042104FC" w14:textId="77777777" w:rsidR="00D20198" w:rsidRDefault="00D20198">
      <w:pPr>
        <w:spacing w:line="480" w:lineRule="exact"/>
        <w:jc w:val="center"/>
        <w:rPr>
          <w:rFonts w:ascii="Times New Roman" w:hAnsi="Times New Roman"/>
          <w:b/>
          <w:bCs/>
          <w:szCs w:val="24"/>
        </w:rPr>
      </w:pPr>
      <w:r>
        <w:rPr>
          <w:rFonts w:ascii="Times New Roman" w:hAnsi="Times New Roman"/>
          <w:b/>
          <w:bCs/>
          <w:szCs w:val="24"/>
        </w:rPr>
        <w:t>EXECUTIVE YUAN</w:t>
      </w:r>
    </w:p>
    <w:p w14:paraId="01C8E4F5" w14:textId="77777777" w:rsidR="00D20198" w:rsidRDefault="00D20198">
      <w:pPr>
        <w:spacing w:line="480" w:lineRule="exact"/>
        <w:jc w:val="center"/>
        <w:rPr>
          <w:rFonts w:ascii="Times New Roman" w:hAnsi="Times New Roman"/>
          <w:b/>
          <w:bCs/>
          <w:szCs w:val="24"/>
        </w:rPr>
      </w:pPr>
    </w:p>
    <w:p w14:paraId="13044154" w14:textId="3F3D2EB2" w:rsidR="00D20198" w:rsidRDefault="00D052F1">
      <w:pPr>
        <w:keepNext/>
        <w:jc w:val="center"/>
        <w:outlineLvl w:val="0"/>
        <w:rPr>
          <w:rFonts w:ascii="Times New Roman" w:hAnsi="Times New Roman"/>
          <w:b/>
          <w:bCs/>
          <w:szCs w:val="24"/>
          <w:u w:val="single"/>
        </w:rPr>
      </w:pPr>
      <w:r>
        <w:rPr>
          <w:rFonts w:ascii="Times New Roman" w:hAnsi="Times New Roman"/>
          <w:b/>
          <w:bCs/>
          <w:szCs w:val="24"/>
          <w:u w:val="single"/>
        </w:rPr>
        <w:t>October</w:t>
      </w:r>
      <w:r w:rsidR="00D20198">
        <w:rPr>
          <w:rFonts w:ascii="Times New Roman" w:hAnsi="Times New Roman" w:hint="eastAsia"/>
          <w:b/>
          <w:bCs/>
          <w:szCs w:val="24"/>
          <w:u w:val="single"/>
        </w:rPr>
        <w:t xml:space="preserve"> 19, 2001</w:t>
      </w:r>
    </w:p>
    <w:p w14:paraId="254B0172" w14:textId="0E277C96" w:rsidR="00D20198" w:rsidRDefault="00D20198" w:rsidP="00D02851">
      <w:pPr>
        <w:spacing w:line="600" w:lineRule="exact"/>
        <w:ind w:leftChars="200" w:left="480" w:firstLineChars="1000" w:firstLine="2402"/>
        <w:rPr>
          <w:rFonts w:ascii="Times New Roman" w:eastAsia="標楷體" w:hAnsi="Times New Roman"/>
          <w:b/>
          <w:szCs w:val="24"/>
          <w:u w:val="single"/>
        </w:rPr>
        <w:sectPr w:rsidR="00D20198">
          <w:headerReference w:type="even" r:id="rId9"/>
          <w:headerReference w:type="default" r:id="rId10"/>
          <w:footerReference w:type="even" r:id="rId11"/>
          <w:footerReference w:type="default" r:id="rId12"/>
          <w:pgSz w:w="11906" w:h="16838" w:code="9"/>
          <w:pgMar w:top="1701" w:right="1701" w:bottom="1701" w:left="1701" w:header="851" w:footer="992" w:gutter="0"/>
          <w:pgNumType w:start="0"/>
          <w:cols w:space="425"/>
          <w:titlePg/>
          <w:docGrid w:type="linesAndChars" w:linePitch="360"/>
        </w:sectPr>
      </w:pPr>
      <w:r>
        <w:rPr>
          <w:rFonts w:ascii="Times New Roman" w:hAnsi="Times New Roman" w:hint="eastAsia"/>
          <w:b/>
          <w:bCs/>
          <w:szCs w:val="24"/>
          <w:u w:val="single"/>
        </w:rPr>
        <w:t>（</w:t>
      </w:r>
      <w:r>
        <w:rPr>
          <w:rFonts w:ascii="Times New Roman" w:hAnsi="Times New Roman" w:hint="eastAsia"/>
          <w:b/>
          <w:bCs/>
          <w:szCs w:val="24"/>
          <w:u w:val="single"/>
        </w:rPr>
        <w:t xml:space="preserve">Revised in January, </w:t>
      </w:r>
      <w:r w:rsidR="00D33B9E">
        <w:rPr>
          <w:rFonts w:ascii="Times New Roman" w:hAnsi="Times New Roman" w:hint="eastAsia"/>
          <w:b/>
          <w:bCs/>
          <w:szCs w:val="24"/>
          <w:u w:val="single"/>
        </w:rPr>
        <w:t>2014</w:t>
      </w:r>
      <w:r>
        <w:rPr>
          <w:rFonts w:ascii="Times New Roman" w:hAnsi="Times New Roman" w:hint="eastAsia"/>
          <w:b/>
          <w:bCs/>
          <w:szCs w:val="24"/>
          <w:u w:val="single"/>
        </w:rPr>
        <w:t>）</w:t>
      </w:r>
    </w:p>
    <w:p w14:paraId="4983394C" w14:textId="77777777" w:rsidR="00D20198" w:rsidRDefault="00D20198">
      <w:pPr>
        <w:keepNext/>
        <w:spacing w:before="120" w:after="120" w:line="380" w:lineRule="exact"/>
        <w:jc w:val="center"/>
        <w:outlineLvl w:val="2"/>
        <w:rPr>
          <w:rFonts w:ascii="Times New Roman" w:hAnsi="Times New Roman"/>
          <w:b/>
          <w:szCs w:val="24"/>
        </w:rPr>
      </w:pPr>
      <w:r>
        <w:rPr>
          <w:rFonts w:ascii="Times New Roman" w:hAnsi="Times New Roman"/>
          <w:b/>
          <w:szCs w:val="24"/>
        </w:rPr>
        <w:lastRenderedPageBreak/>
        <w:t xml:space="preserve">Report </w:t>
      </w:r>
    </w:p>
    <w:p w14:paraId="4A39EC01" w14:textId="77777777" w:rsidR="00D20198" w:rsidRDefault="00D20198">
      <w:pPr>
        <w:keepNext/>
        <w:spacing w:before="120" w:after="120" w:line="380" w:lineRule="exact"/>
        <w:jc w:val="center"/>
        <w:outlineLvl w:val="2"/>
        <w:rPr>
          <w:rFonts w:ascii="Times New Roman" w:hAnsi="Times New Roman"/>
          <w:b/>
          <w:szCs w:val="24"/>
        </w:rPr>
      </w:pPr>
      <w:r>
        <w:rPr>
          <w:rFonts w:ascii="Times New Roman" w:hAnsi="Times New Roman"/>
          <w:b/>
          <w:szCs w:val="24"/>
        </w:rPr>
        <w:t xml:space="preserve">On </w:t>
      </w:r>
      <w:r>
        <w:rPr>
          <w:rFonts w:ascii="Times New Roman" w:hAnsi="Times New Roman" w:hint="eastAsia"/>
          <w:b/>
          <w:szCs w:val="24"/>
        </w:rPr>
        <w:t xml:space="preserve">Protection of the </w:t>
      </w:r>
      <w:r>
        <w:rPr>
          <w:rFonts w:ascii="Times New Roman" w:hAnsi="Times New Roman"/>
          <w:b/>
          <w:szCs w:val="24"/>
        </w:rPr>
        <w:t>R</w:t>
      </w:r>
      <w:r>
        <w:rPr>
          <w:rFonts w:ascii="Times New Roman" w:hAnsi="Times New Roman" w:hint="eastAsia"/>
          <w:b/>
          <w:szCs w:val="24"/>
        </w:rPr>
        <w:t xml:space="preserve">ights </w:t>
      </w:r>
      <w:r>
        <w:rPr>
          <w:rFonts w:ascii="Times New Roman" w:hAnsi="Times New Roman"/>
          <w:b/>
          <w:szCs w:val="24"/>
        </w:rPr>
        <w:t>for</w:t>
      </w:r>
      <w:r>
        <w:rPr>
          <w:rFonts w:ascii="Times New Roman" w:hAnsi="Times New Roman" w:hint="eastAsia"/>
          <w:b/>
          <w:szCs w:val="24"/>
        </w:rPr>
        <w:t xml:space="preserve"> </w:t>
      </w:r>
      <w:r>
        <w:rPr>
          <w:rFonts w:ascii="Times New Roman" w:hAnsi="Times New Roman"/>
          <w:b/>
          <w:szCs w:val="24"/>
        </w:rPr>
        <w:t>F</w:t>
      </w:r>
      <w:r>
        <w:rPr>
          <w:rFonts w:ascii="Times New Roman" w:hAnsi="Times New Roman" w:hint="eastAsia"/>
          <w:b/>
          <w:szCs w:val="24"/>
        </w:rPr>
        <w:t xml:space="preserve">oreign </w:t>
      </w:r>
      <w:r>
        <w:rPr>
          <w:rFonts w:ascii="Times New Roman" w:hAnsi="Times New Roman"/>
          <w:b/>
          <w:szCs w:val="24"/>
        </w:rPr>
        <w:t>W</w:t>
      </w:r>
      <w:r>
        <w:rPr>
          <w:rFonts w:ascii="Times New Roman" w:hAnsi="Times New Roman" w:hint="eastAsia"/>
          <w:b/>
          <w:szCs w:val="24"/>
        </w:rPr>
        <w:t>orkers in Taiwan</w:t>
      </w:r>
    </w:p>
    <w:p w14:paraId="2B1FC293" w14:textId="77777777" w:rsidR="00D20198" w:rsidRDefault="00D20198">
      <w:pPr>
        <w:keepNext/>
        <w:numPr>
          <w:ilvl w:val="0"/>
          <w:numId w:val="6"/>
        </w:numPr>
        <w:spacing w:before="120" w:after="120" w:line="380" w:lineRule="exact"/>
        <w:jc w:val="both"/>
        <w:outlineLvl w:val="2"/>
        <w:rPr>
          <w:rFonts w:ascii="Times New Roman" w:hAnsi="Times New Roman"/>
          <w:b/>
          <w:szCs w:val="24"/>
        </w:rPr>
      </w:pPr>
      <w:r>
        <w:rPr>
          <w:rFonts w:ascii="Times New Roman" w:hAnsi="Times New Roman"/>
          <w:b/>
          <w:szCs w:val="24"/>
        </w:rPr>
        <w:t>I</w:t>
      </w:r>
      <w:r>
        <w:rPr>
          <w:rFonts w:ascii="Times New Roman" w:hAnsi="Times New Roman" w:hint="eastAsia"/>
          <w:b/>
          <w:szCs w:val="24"/>
        </w:rPr>
        <w:t>NTRODUCTION</w:t>
      </w:r>
    </w:p>
    <w:p w14:paraId="7C783D91" w14:textId="0E440189" w:rsidR="00D20198" w:rsidRDefault="00D20198">
      <w:pPr>
        <w:spacing w:before="120" w:after="120" w:line="480" w:lineRule="exact"/>
        <w:ind w:leftChars="200" w:left="480"/>
        <w:jc w:val="both"/>
        <w:rPr>
          <w:rFonts w:ascii="Times New Roman" w:hAnsi="Times New Roman"/>
          <w:szCs w:val="24"/>
        </w:rPr>
      </w:pPr>
      <w:r>
        <w:rPr>
          <w:rFonts w:ascii="Times New Roman" w:hAnsi="Times New Roman"/>
          <w:szCs w:val="24"/>
        </w:rPr>
        <w:t>In recent years, the unbalanced labor supply and demand in Taiwan has resulted in a lack of basic manpower. This can be attributed to a number of economic factors such as the transformation of industrial structure, rising per capita income, rapid growth in service industries, higher education levels, and a change in job values. In response to these issues, the Council of Labor Affairs (</w:t>
      </w:r>
      <w:r w:rsidR="001F4D60">
        <w:rPr>
          <w:rFonts w:ascii="Times New Roman" w:hAnsi="Times New Roman"/>
          <w:szCs w:val="24"/>
        </w:rPr>
        <w:t>MOL</w:t>
      </w:r>
      <w:r>
        <w:rPr>
          <w:rFonts w:ascii="Times New Roman" w:hAnsi="Times New Roman"/>
          <w:szCs w:val="24"/>
        </w:rPr>
        <w:t xml:space="preserve">) decided to open up Taiwan’s job market to foreign workers starting </w:t>
      </w:r>
      <w:r w:rsidR="00D052F1">
        <w:rPr>
          <w:rFonts w:ascii="Times New Roman" w:hAnsi="Times New Roman"/>
          <w:szCs w:val="24"/>
        </w:rPr>
        <w:t xml:space="preserve">in </w:t>
      </w:r>
      <w:r>
        <w:rPr>
          <w:rFonts w:ascii="Times New Roman" w:hAnsi="Times New Roman"/>
          <w:szCs w:val="24"/>
        </w:rPr>
        <w:t xml:space="preserve">October 1989. </w:t>
      </w:r>
      <w:r w:rsidR="00EB029A">
        <w:rPr>
          <w:rFonts w:ascii="Times New Roman" w:hAnsi="Times New Roman"/>
          <w:szCs w:val="24"/>
        </w:rPr>
        <w:t>M</w:t>
      </w:r>
      <w:r>
        <w:rPr>
          <w:rFonts w:ascii="Times New Roman" w:hAnsi="Times New Roman"/>
          <w:szCs w:val="24"/>
        </w:rPr>
        <w:t xml:space="preserve">igrant workers from Thailand, Philippines, Indonesia, Malaysia, Vietnam and Mongolia are </w:t>
      </w:r>
      <w:r w:rsidR="00EB029A">
        <w:rPr>
          <w:rFonts w:ascii="Times New Roman" w:hAnsi="Times New Roman"/>
          <w:szCs w:val="24"/>
        </w:rPr>
        <w:t xml:space="preserve">now </w:t>
      </w:r>
      <w:r>
        <w:rPr>
          <w:rFonts w:ascii="Times New Roman" w:hAnsi="Times New Roman"/>
          <w:szCs w:val="24"/>
        </w:rPr>
        <w:t xml:space="preserve">employed in Taiwan as part of the government’s efforts to solve the problems of labor shortages. </w:t>
      </w:r>
    </w:p>
    <w:p w14:paraId="2BDEDE69" w14:textId="13D83525" w:rsidR="00D20198" w:rsidRDefault="00D20198">
      <w:pPr>
        <w:spacing w:before="120" w:after="120" w:line="480" w:lineRule="exact"/>
        <w:ind w:leftChars="200" w:left="480"/>
        <w:jc w:val="both"/>
        <w:rPr>
          <w:rFonts w:ascii="Times New Roman" w:hAnsi="Times New Roman"/>
          <w:szCs w:val="24"/>
        </w:rPr>
      </w:pPr>
      <w:r>
        <w:rPr>
          <w:rFonts w:ascii="Times New Roman" w:hAnsi="Times New Roman" w:hint="eastAsia"/>
          <w:szCs w:val="24"/>
        </w:rPr>
        <w:t>As of the</w:t>
      </w:r>
      <w:r>
        <w:rPr>
          <w:rFonts w:ascii="Times New Roman" w:hAnsi="Times New Roman"/>
          <w:szCs w:val="24"/>
        </w:rPr>
        <w:t xml:space="preserve"> end of </w:t>
      </w:r>
      <w:r>
        <w:rPr>
          <w:rFonts w:ascii="Times New Roman" w:hAnsi="Times New Roman" w:hint="eastAsia"/>
          <w:szCs w:val="24"/>
        </w:rPr>
        <w:t>December</w:t>
      </w:r>
      <w:r>
        <w:rPr>
          <w:rFonts w:ascii="Times New Roman" w:hAnsi="Times New Roman"/>
          <w:szCs w:val="24"/>
        </w:rPr>
        <w:t xml:space="preserve"> </w:t>
      </w:r>
      <w:r w:rsidR="00EF704C">
        <w:rPr>
          <w:rFonts w:ascii="Times New Roman" w:hAnsi="Times New Roman" w:hint="eastAsia"/>
          <w:szCs w:val="24"/>
        </w:rPr>
        <w:t>2013</w:t>
      </w:r>
      <w:r>
        <w:rPr>
          <w:rFonts w:ascii="Times New Roman" w:hAnsi="Times New Roman" w:hint="eastAsia"/>
          <w:szCs w:val="24"/>
        </w:rPr>
        <w:t xml:space="preserve"> there </w:t>
      </w:r>
      <w:r>
        <w:rPr>
          <w:rFonts w:ascii="Times New Roman" w:hAnsi="Times New Roman"/>
          <w:szCs w:val="24"/>
        </w:rPr>
        <w:t>were</w:t>
      </w:r>
      <w:r>
        <w:rPr>
          <w:rFonts w:ascii="Times New Roman" w:hAnsi="Times New Roman" w:hint="eastAsia"/>
          <w:szCs w:val="24"/>
        </w:rPr>
        <w:t xml:space="preserve"> </w:t>
      </w:r>
      <w:r w:rsidR="00EF704C">
        <w:rPr>
          <w:rFonts w:ascii="Times New Roman" w:hAnsi="Times New Roman" w:hint="eastAsia"/>
          <w:szCs w:val="24"/>
        </w:rPr>
        <w:t>449,134</w:t>
      </w:r>
      <w:r>
        <w:rPr>
          <w:rFonts w:ascii="Times New Roman" w:hAnsi="Times New Roman" w:hint="eastAsia"/>
          <w:szCs w:val="24"/>
        </w:rPr>
        <w:t xml:space="preserve"> </w:t>
      </w:r>
      <w:r>
        <w:rPr>
          <w:rFonts w:ascii="Times New Roman" w:hAnsi="Times New Roman"/>
          <w:szCs w:val="24"/>
        </w:rPr>
        <w:t xml:space="preserve">foreign workers in Taiwan, </w:t>
      </w:r>
      <w:r w:rsidR="00EF704C">
        <w:rPr>
          <w:rFonts w:ascii="Times New Roman" w:hAnsi="Times New Roman" w:hint="eastAsia"/>
          <w:szCs w:val="24"/>
        </w:rPr>
        <w:t>54.33</w:t>
      </w:r>
      <w:r>
        <w:rPr>
          <w:rFonts w:ascii="Times New Roman" w:hAnsi="Times New Roman"/>
          <w:szCs w:val="24"/>
        </w:rPr>
        <w:t>%</w:t>
      </w:r>
      <w:r>
        <w:rPr>
          <w:rFonts w:ascii="Times New Roman" w:hAnsi="Times New Roman" w:hint="eastAsia"/>
          <w:szCs w:val="24"/>
        </w:rPr>
        <w:t xml:space="preserve"> </w:t>
      </w:r>
      <w:r>
        <w:rPr>
          <w:rFonts w:ascii="Times New Roman" w:hAnsi="Times New Roman"/>
          <w:szCs w:val="24"/>
        </w:rPr>
        <w:t xml:space="preserve">employed as manufacturing workers, </w:t>
      </w:r>
      <w:r w:rsidR="00EB029A">
        <w:rPr>
          <w:rFonts w:ascii="Times New Roman" w:hAnsi="Times New Roman" w:hint="eastAsia"/>
          <w:szCs w:val="24"/>
        </w:rPr>
        <w:t>0.69</w:t>
      </w:r>
      <w:r w:rsidR="00EB029A">
        <w:rPr>
          <w:rFonts w:ascii="Times New Roman" w:hAnsi="Times New Roman"/>
          <w:szCs w:val="24"/>
        </w:rPr>
        <w:t xml:space="preserve">% </w:t>
      </w:r>
      <w:r>
        <w:rPr>
          <w:rFonts w:ascii="Times New Roman" w:hAnsi="Times New Roman"/>
          <w:szCs w:val="24"/>
        </w:rPr>
        <w:t>construction workers,</w:t>
      </w:r>
      <w:r>
        <w:rPr>
          <w:rFonts w:ascii="Times New Roman" w:hAnsi="Times New Roman" w:hint="eastAsia"/>
          <w:szCs w:val="24"/>
        </w:rPr>
        <w:t xml:space="preserve"> </w:t>
      </w:r>
      <w:r w:rsidR="00EB029A">
        <w:rPr>
          <w:rFonts w:ascii="Times New Roman" w:hAnsi="Times New Roman" w:hint="eastAsia"/>
          <w:szCs w:val="24"/>
        </w:rPr>
        <w:t>2.00</w:t>
      </w:r>
      <w:r w:rsidR="00EB029A">
        <w:rPr>
          <w:rFonts w:ascii="Times New Roman" w:hAnsi="Times New Roman"/>
          <w:szCs w:val="24"/>
        </w:rPr>
        <w:t xml:space="preserve">% </w:t>
      </w:r>
      <w:r>
        <w:rPr>
          <w:rFonts w:ascii="Times New Roman" w:hAnsi="Times New Roman"/>
          <w:szCs w:val="24"/>
        </w:rPr>
        <w:t>fishing crews</w:t>
      </w:r>
      <w:r w:rsidR="00EB029A">
        <w:rPr>
          <w:rFonts w:ascii="Times New Roman" w:hAnsi="Times New Roman"/>
          <w:szCs w:val="24"/>
        </w:rPr>
        <w:t>, 42.54%</w:t>
      </w:r>
      <w:r>
        <w:rPr>
          <w:rFonts w:ascii="Times New Roman" w:hAnsi="Times New Roman"/>
          <w:szCs w:val="24"/>
        </w:rPr>
        <w:t xml:space="preserve"> caretakers and </w:t>
      </w:r>
      <w:r w:rsidR="00EB029A">
        <w:rPr>
          <w:rFonts w:ascii="Times New Roman" w:hAnsi="Times New Roman"/>
          <w:szCs w:val="24"/>
        </w:rPr>
        <w:t xml:space="preserve">0.44% </w:t>
      </w:r>
      <w:r>
        <w:rPr>
          <w:rFonts w:ascii="Times New Roman" w:hAnsi="Times New Roman"/>
          <w:szCs w:val="24"/>
        </w:rPr>
        <w:t xml:space="preserve">domestic helpers. </w:t>
      </w:r>
    </w:p>
    <w:p w14:paraId="20072A01" w14:textId="687B7C9E" w:rsidR="00D20198" w:rsidRDefault="00D20198">
      <w:pPr>
        <w:spacing w:before="120" w:after="120" w:line="380" w:lineRule="exact"/>
        <w:ind w:leftChars="200" w:left="480"/>
        <w:jc w:val="both"/>
        <w:rPr>
          <w:rFonts w:ascii="Times New Roman" w:hAnsi="Times New Roman"/>
          <w:szCs w:val="24"/>
        </w:rPr>
      </w:pPr>
      <w:r>
        <w:rPr>
          <w:rFonts w:ascii="Times New Roman" w:eastAsia="標楷體" w:hAnsi="Times New Roman" w:hint="eastAsia"/>
          <w:szCs w:val="24"/>
        </w:rPr>
        <w:t>F</w:t>
      </w:r>
      <w:r>
        <w:rPr>
          <w:rFonts w:ascii="Times New Roman" w:eastAsia="標楷體" w:hAnsi="Times New Roman"/>
          <w:szCs w:val="24"/>
        </w:rPr>
        <w:t>oreign Workers in Taiwan (</w:t>
      </w:r>
      <w:r>
        <w:rPr>
          <w:rFonts w:ascii="Times New Roman" w:eastAsia="標楷體" w:hAnsi="Times New Roman" w:hint="eastAsia"/>
          <w:szCs w:val="24"/>
        </w:rPr>
        <w:t xml:space="preserve">as </w:t>
      </w:r>
      <w:r>
        <w:rPr>
          <w:rFonts w:ascii="Times New Roman" w:eastAsia="標楷體" w:hAnsi="Times New Roman"/>
          <w:szCs w:val="24"/>
        </w:rPr>
        <w:t>of</w:t>
      </w:r>
      <w:r>
        <w:rPr>
          <w:rFonts w:ascii="Times New Roman" w:eastAsia="標楷體" w:hAnsi="Times New Roman" w:hint="eastAsia"/>
          <w:szCs w:val="24"/>
        </w:rPr>
        <w:t xml:space="preserve"> December </w:t>
      </w:r>
      <w:r w:rsidR="00EF704C">
        <w:rPr>
          <w:rFonts w:ascii="Times New Roman" w:eastAsia="標楷體" w:hAnsi="Times New Roman" w:hint="eastAsia"/>
          <w:szCs w:val="24"/>
        </w:rPr>
        <w:t>2013</w:t>
      </w:r>
      <w:r>
        <w:rPr>
          <w:rFonts w:ascii="Times New Roman" w:eastAsia="標楷體" w:hAnsi="Times New Roman"/>
          <w:szCs w:val="24"/>
        </w:rPr>
        <w:t xml:space="preserve">)  </w:t>
      </w:r>
      <w:r>
        <w:rPr>
          <w:rFonts w:ascii="Times New Roman" w:eastAsia="標楷體" w:hAnsi="Times New Roman" w:hint="eastAsia"/>
          <w:szCs w:val="24"/>
        </w:rPr>
        <w:tab/>
      </w:r>
      <w:r>
        <w:rPr>
          <w:rFonts w:ascii="Times New Roman" w:eastAsia="標楷體" w:hAnsi="Times New Roman" w:hint="eastAsia"/>
          <w:szCs w:val="24"/>
        </w:rPr>
        <w:tab/>
      </w:r>
      <w:r>
        <w:rPr>
          <w:rFonts w:ascii="Times New Roman" w:eastAsia="標楷體" w:hAnsi="Times New Roman"/>
          <w:szCs w:val="24"/>
        </w:rPr>
        <w:t>unit:</w:t>
      </w:r>
      <w:r>
        <w:rPr>
          <w:rFonts w:ascii="Times New Roman" w:eastAsia="標楷體" w:hAnsi="Times New Roman" w:hint="eastAsia"/>
          <w:szCs w:val="24"/>
        </w:rPr>
        <w:t xml:space="preserve"> </w:t>
      </w:r>
      <w:r>
        <w:rPr>
          <w:rFonts w:ascii="Times New Roman" w:eastAsia="標楷體" w:hAnsi="Times New Roman"/>
          <w:szCs w:val="24"/>
        </w:rPr>
        <w:t>person</w:t>
      </w:r>
    </w:p>
    <w:tbl>
      <w:tblPr>
        <w:tblW w:w="1082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993"/>
        <w:gridCol w:w="1134"/>
        <w:gridCol w:w="1237"/>
        <w:gridCol w:w="1314"/>
        <w:gridCol w:w="1184"/>
        <w:gridCol w:w="1114"/>
        <w:gridCol w:w="1142"/>
        <w:gridCol w:w="1142"/>
      </w:tblGrid>
      <w:tr w:rsidR="00DD1618" w:rsidRPr="00DF674C" w14:paraId="2C088CA0" w14:textId="78DA1E8B" w:rsidTr="00DD1618">
        <w:trPr>
          <w:cantSplit/>
          <w:trHeight w:val="717"/>
        </w:trPr>
        <w:tc>
          <w:tcPr>
            <w:tcW w:w="2553" w:type="dxa"/>
            <w:gridSpan w:val="2"/>
            <w:tcBorders>
              <w:right w:val="double" w:sz="4" w:space="0" w:color="auto"/>
              <w:tl2br w:val="single" w:sz="4" w:space="0" w:color="auto"/>
            </w:tcBorders>
          </w:tcPr>
          <w:p w14:paraId="4DE32342"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eastAsia="標楷體" w:hAnsi="Times New Roman"/>
                <w:szCs w:val="24"/>
              </w:rPr>
              <w:t xml:space="preserve">             Country </w:t>
            </w:r>
          </w:p>
          <w:p w14:paraId="1DCC6BFA" w14:textId="77777777" w:rsidR="00DD1618" w:rsidRPr="00DF674C" w:rsidRDefault="00DD1618" w:rsidP="00DD1618">
            <w:pPr>
              <w:spacing w:line="380" w:lineRule="exact"/>
              <w:jc w:val="both"/>
              <w:rPr>
                <w:rFonts w:ascii="Times New Roman" w:eastAsia="標楷體" w:hAnsi="Times New Roman"/>
                <w:szCs w:val="24"/>
              </w:rPr>
            </w:pPr>
            <w:r w:rsidRPr="00DF674C">
              <w:rPr>
                <w:rFonts w:ascii="Times New Roman" w:eastAsia="標楷體" w:hAnsi="Times New Roman"/>
                <w:szCs w:val="24"/>
              </w:rPr>
              <w:t>Industry</w:t>
            </w:r>
          </w:p>
        </w:tc>
        <w:tc>
          <w:tcPr>
            <w:tcW w:w="1134" w:type="dxa"/>
            <w:tcBorders>
              <w:left w:val="nil"/>
              <w:bottom w:val="single" w:sz="4" w:space="0" w:color="auto"/>
              <w:right w:val="single" w:sz="4" w:space="0" w:color="auto"/>
            </w:tcBorders>
            <w:vAlign w:val="center"/>
          </w:tcPr>
          <w:p w14:paraId="465716DC"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eastAsia="標楷體" w:hAnsi="Times New Roman"/>
                <w:bCs/>
                <w:szCs w:val="24"/>
              </w:rPr>
              <w:t>Thailand</w:t>
            </w:r>
          </w:p>
        </w:tc>
        <w:tc>
          <w:tcPr>
            <w:tcW w:w="1237" w:type="dxa"/>
            <w:tcBorders>
              <w:left w:val="single" w:sz="4" w:space="0" w:color="auto"/>
              <w:bottom w:val="single" w:sz="4" w:space="0" w:color="auto"/>
              <w:right w:val="single" w:sz="4" w:space="0" w:color="auto"/>
            </w:tcBorders>
            <w:vAlign w:val="center"/>
          </w:tcPr>
          <w:p w14:paraId="1614C2E0"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eastAsia="標楷體" w:hAnsi="Times New Roman"/>
                <w:bCs/>
                <w:szCs w:val="24"/>
              </w:rPr>
              <w:t>Indonesia</w:t>
            </w:r>
          </w:p>
        </w:tc>
        <w:tc>
          <w:tcPr>
            <w:tcW w:w="1314" w:type="dxa"/>
            <w:tcBorders>
              <w:left w:val="nil"/>
              <w:bottom w:val="single" w:sz="4" w:space="0" w:color="auto"/>
              <w:right w:val="single" w:sz="4" w:space="0" w:color="auto"/>
            </w:tcBorders>
            <w:vAlign w:val="center"/>
          </w:tcPr>
          <w:p w14:paraId="3584D3C2"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eastAsia="標楷體" w:hAnsi="Times New Roman"/>
                <w:bCs/>
                <w:szCs w:val="24"/>
              </w:rPr>
              <w:t>Philippines</w:t>
            </w:r>
          </w:p>
        </w:tc>
        <w:tc>
          <w:tcPr>
            <w:tcW w:w="1184" w:type="dxa"/>
            <w:tcBorders>
              <w:bottom w:val="single" w:sz="4" w:space="0" w:color="auto"/>
              <w:right w:val="single" w:sz="4" w:space="0" w:color="auto"/>
            </w:tcBorders>
            <w:vAlign w:val="center"/>
          </w:tcPr>
          <w:p w14:paraId="43BC7EC9"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eastAsia="標楷體" w:hAnsi="Times New Roman"/>
                <w:bCs/>
                <w:szCs w:val="24"/>
              </w:rPr>
              <w:t>Vietnam</w:t>
            </w:r>
          </w:p>
        </w:tc>
        <w:tc>
          <w:tcPr>
            <w:tcW w:w="1114" w:type="dxa"/>
            <w:tcBorders>
              <w:bottom w:val="single" w:sz="4" w:space="0" w:color="auto"/>
            </w:tcBorders>
            <w:vAlign w:val="center"/>
          </w:tcPr>
          <w:p w14:paraId="3158BF89"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eastAsia="標楷體" w:hAnsi="Times New Roman"/>
                <w:bCs/>
                <w:szCs w:val="24"/>
              </w:rPr>
              <w:t>Malaysia</w:t>
            </w:r>
          </w:p>
        </w:tc>
        <w:tc>
          <w:tcPr>
            <w:tcW w:w="1142" w:type="dxa"/>
            <w:tcBorders>
              <w:bottom w:val="single" w:sz="4" w:space="0" w:color="auto"/>
            </w:tcBorders>
            <w:vAlign w:val="center"/>
          </w:tcPr>
          <w:p w14:paraId="34B8AE6E"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eastAsia="標楷體" w:hAnsi="Times New Roman"/>
                <w:bCs/>
                <w:szCs w:val="24"/>
              </w:rPr>
              <w:t>Mongolia</w:t>
            </w:r>
          </w:p>
        </w:tc>
        <w:tc>
          <w:tcPr>
            <w:tcW w:w="1142" w:type="dxa"/>
            <w:tcBorders>
              <w:bottom w:val="single" w:sz="4" w:space="0" w:color="auto"/>
            </w:tcBorders>
            <w:vAlign w:val="center"/>
          </w:tcPr>
          <w:p w14:paraId="62D2A1AC" w14:textId="3F7EA948" w:rsidR="00DD1618" w:rsidRPr="00DF674C" w:rsidRDefault="00DD1618" w:rsidP="00DD1618">
            <w:pPr>
              <w:spacing w:line="380" w:lineRule="exact"/>
              <w:jc w:val="center"/>
              <w:rPr>
                <w:rFonts w:ascii="Times New Roman" w:eastAsia="標楷體" w:hAnsi="Times New Roman"/>
                <w:bCs/>
                <w:szCs w:val="24"/>
              </w:rPr>
            </w:pPr>
            <w:r>
              <w:rPr>
                <w:rFonts w:ascii="Times New Roman" w:eastAsia="標楷體" w:hAnsi="Times New Roman" w:hint="eastAsia"/>
                <w:bCs/>
                <w:szCs w:val="24"/>
              </w:rPr>
              <w:t>Others</w:t>
            </w:r>
          </w:p>
        </w:tc>
      </w:tr>
      <w:tr w:rsidR="00DD1618" w:rsidRPr="00DD1618" w14:paraId="4C4D1901" w14:textId="459121F8" w:rsidTr="00DD1618">
        <w:trPr>
          <w:trHeight w:val="360"/>
        </w:trPr>
        <w:tc>
          <w:tcPr>
            <w:tcW w:w="1560" w:type="dxa"/>
            <w:vMerge w:val="restart"/>
            <w:vAlign w:val="center"/>
          </w:tcPr>
          <w:p w14:paraId="5F07A7B8"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eastAsia="標楷體" w:hAnsi="Times New Roman"/>
                <w:szCs w:val="24"/>
              </w:rPr>
              <w:t>Total</w:t>
            </w:r>
          </w:p>
        </w:tc>
        <w:tc>
          <w:tcPr>
            <w:tcW w:w="993" w:type="dxa"/>
            <w:vMerge w:val="restart"/>
            <w:tcBorders>
              <w:right w:val="double" w:sz="4" w:space="0" w:color="auto"/>
            </w:tcBorders>
            <w:vAlign w:val="center"/>
          </w:tcPr>
          <w:p w14:paraId="43BA36A1" w14:textId="58FF2C8B" w:rsidR="00DD1618" w:rsidRPr="00DD1618" w:rsidRDefault="00DD1618">
            <w:pPr>
              <w:jc w:val="center"/>
              <w:rPr>
                <w:rFonts w:ascii="Times New Roman" w:hAnsi="Times New Roman"/>
              </w:rPr>
            </w:pPr>
            <w:r w:rsidRPr="00DD1618">
              <w:rPr>
                <w:b/>
                <w:bCs/>
                <w:szCs w:val="28"/>
              </w:rPr>
              <w:t>489,134</w:t>
            </w:r>
          </w:p>
        </w:tc>
        <w:tc>
          <w:tcPr>
            <w:tcW w:w="1134" w:type="dxa"/>
            <w:tcBorders>
              <w:top w:val="single" w:sz="4" w:space="0" w:color="auto"/>
              <w:left w:val="nil"/>
              <w:bottom w:val="single" w:sz="4" w:space="0" w:color="auto"/>
            </w:tcBorders>
            <w:vAlign w:val="bottom"/>
          </w:tcPr>
          <w:p w14:paraId="59CE90D5" w14:textId="34A0C8F7" w:rsidR="00DD1618" w:rsidRPr="00DD1618" w:rsidRDefault="00DD1618">
            <w:pPr>
              <w:jc w:val="center"/>
              <w:rPr>
                <w:rFonts w:ascii="Times New Roman" w:hAnsi="Times New Roman"/>
              </w:rPr>
            </w:pPr>
            <w:r w:rsidRPr="00DD1618">
              <w:rPr>
                <w:b/>
                <w:bCs/>
                <w:szCs w:val="28"/>
              </w:rPr>
              <w:t>61,709</w:t>
            </w:r>
          </w:p>
        </w:tc>
        <w:tc>
          <w:tcPr>
            <w:tcW w:w="1237" w:type="dxa"/>
            <w:tcBorders>
              <w:top w:val="single" w:sz="4" w:space="0" w:color="auto"/>
              <w:left w:val="nil"/>
            </w:tcBorders>
            <w:shd w:val="clear" w:color="auto" w:fill="auto"/>
            <w:vAlign w:val="bottom"/>
          </w:tcPr>
          <w:p w14:paraId="64972D1E" w14:textId="39017F64" w:rsidR="00DD1618" w:rsidRPr="00DD1618" w:rsidRDefault="00DD1618">
            <w:pPr>
              <w:jc w:val="center"/>
              <w:rPr>
                <w:rFonts w:ascii="Times New Roman" w:hAnsi="Times New Roman"/>
              </w:rPr>
            </w:pPr>
            <w:r w:rsidRPr="00DD1618">
              <w:rPr>
                <w:b/>
                <w:bCs/>
                <w:szCs w:val="28"/>
              </w:rPr>
              <w:t>213,234</w:t>
            </w:r>
          </w:p>
        </w:tc>
        <w:tc>
          <w:tcPr>
            <w:tcW w:w="1314" w:type="dxa"/>
            <w:tcBorders>
              <w:top w:val="single" w:sz="4" w:space="0" w:color="auto"/>
              <w:left w:val="nil"/>
            </w:tcBorders>
            <w:shd w:val="clear" w:color="auto" w:fill="auto"/>
            <w:vAlign w:val="bottom"/>
          </w:tcPr>
          <w:p w14:paraId="16AACDC3" w14:textId="5CD5AE88" w:rsidR="00DD1618" w:rsidRPr="00DD1618" w:rsidRDefault="00DD1618">
            <w:pPr>
              <w:jc w:val="center"/>
              <w:rPr>
                <w:rFonts w:ascii="Times New Roman" w:hAnsi="Times New Roman"/>
              </w:rPr>
            </w:pPr>
            <w:r w:rsidRPr="00DD1618">
              <w:rPr>
                <w:b/>
                <w:bCs/>
                <w:szCs w:val="28"/>
              </w:rPr>
              <w:t>89,024</w:t>
            </w:r>
          </w:p>
        </w:tc>
        <w:tc>
          <w:tcPr>
            <w:tcW w:w="1184" w:type="dxa"/>
            <w:tcBorders>
              <w:top w:val="single" w:sz="4" w:space="0" w:color="auto"/>
            </w:tcBorders>
            <w:shd w:val="clear" w:color="auto" w:fill="auto"/>
            <w:vAlign w:val="bottom"/>
          </w:tcPr>
          <w:p w14:paraId="31A480F7" w14:textId="553F12F8" w:rsidR="00DD1618" w:rsidRPr="00DD1618" w:rsidRDefault="00DD1618">
            <w:pPr>
              <w:jc w:val="center"/>
              <w:rPr>
                <w:rFonts w:ascii="Times New Roman" w:hAnsi="Times New Roman"/>
              </w:rPr>
            </w:pPr>
            <w:r w:rsidRPr="00DD1618">
              <w:rPr>
                <w:b/>
                <w:bCs/>
                <w:szCs w:val="28"/>
              </w:rPr>
              <w:t>125,162</w:t>
            </w:r>
          </w:p>
        </w:tc>
        <w:tc>
          <w:tcPr>
            <w:tcW w:w="1114" w:type="dxa"/>
            <w:tcBorders>
              <w:top w:val="single" w:sz="4" w:space="0" w:color="auto"/>
              <w:right w:val="single" w:sz="4" w:space="0" w:color="auto"/>
            </w:tcBorders>
            <w:shd w:val="clear" w:color="auto" w:fill="auto"/>
            <w:vAlign w:val="bottom"/>
          </w:tcPr>
          <w:p w14:paraId="0EF45661" w14:textId="42FEDC03" w:rsidR="00DD1618" w:rsidRPr="00DD1618" w:rsidRDefault="00DD1618">
            <w:pPr>
              <w:jc w:val="center"/>
              <w:rPr>
                <w:rFonts w:ascii="Times New Roman" w:hAnsi="Times New Roman"/>
              </w:rPr>
            </w:pPr>
            <w:r w:rsidRPr="00DD1618">
              <w:rPr>
                <w:b/>
                <w:bCs/>
                <w:szCs w:val="28"/>
              </w:rPr>
              <w:t>4</w:t>
            </w:r>
          </w:p>
        </w:tc>
        <w:tc>
          <w:tcPr>
            <w:tcW w:w="1142" w:type="dxa"/>
            <w:tcBorders>
              <w:top w:val="single" w:sz="4" w:space="0" w:color="auto"/>
              <w:left w:val="nil"/>
            </w:tcBorders>
            <w:shd w:val="clear" w:color="auto" w:fill="auto"/>
            <w:vAlign w:val="bottom"/>
          </w:tcPr>
          <w:p w14:paraId="4EA28820" w14:textId="19E15171" w:rsidR="00DD1618" w:rsidRPr="00DD1618" w:rsidRDefault="00DD1618">
            <w:pPr>
              <w:jc w:val="center"/>
              <w:rPr>
                <w:rFonts w:ascii="Times New Roman" w:hAnsi="Times New Roman"/>
              </w:rPr>
            </w:pPr>
            <w:r w:rsidRPr="00DD1618">
              <w:rPr>
                <w:b/>
                <w:bCs/>
                <w:szCs w:val="28"/>
              </w:rPr>
              <w:t>0</w:t>
            </w:r>
          </w:p>
        </w:tc>
        <w:tc>
          <w:tcPr>
            <w:tcW w:w="1142" w:type="dxa"/>
            <w:tcBorders>
              <w:top w:val="single" w:sz="4" w:space="0" w:color="auto"/>
              <w:left w:val="nil"/>
            </w:tcBorders>
          </w:tcPr>
          <w:p w14:paraId="6BD102CE" w14:textId="793102FF" w:rsidR="00DD1618" w:rsidRPr="00DD1618" w:rsidRDefault="00DD1618" w:rsidP="00DD1618">
            <w:pPr>
              <w:spacing w:line="380" w:lineRule="exact"/>
              <w:jc w:val="center"/>
              <w:rPr>
                <w:rFonts w:ascii="Times New Roman" w:eastAsia="標楷體" w:hAnsi="Times New Roman"/>
                <w:bCs/>
                <w:szCs w:val="24"/>
              </w:rPr>
            </w:pPr>
            <w:r w:rsidRPr="00DD1618">
              <w:rPr>
                <w:rFonts w:ascii="Times New Roman" w:eastAsia="標楷體" w:hAnsi="Times New Roman" w:hint="eastAsia"/>
                <w:bCs/>
                <w:szCs w:val="24"/>
              </w:rPr>
              <w:t>1</w:t>
            </w:r>
          </w:p>
        </w:tc>
      </w:tr>
      <w:tr w:rsidR="00DD1618" w:rsidRPr="00DD1618" w14:paraId="71C5094A" w14:textId="4C657F43" w:rsidTr="00DD1618">
        <w:trPr>
          <w:trHeight w:val="360"/>
        </w:trPr>
        <w:tc>
          <w:tcPr>
            <w:tcW w:w="1560" w:type="dxa"/>
            <w:vMerge/>
            <w:vAlign w:val="center"/>
          </w:tcPr>
          <w:p w14:paraId="44C50BFC" w14:textId="77777777" w:rsidR="00DD1618" w:rsidRPr="00DF674C" w:rsidRDefault="00DD1618">
            <w:pPr>
              <w:spacing w:line="380" w:lineRule="exact"/>
              <w:jc w:val="center"/>
              <w:rPr>
                <w:rFonts w:ascii="Times New Roman" w:eastAsia="標楷體" w:hAnsi="Times New Roman"/>
                <w:szCs w:val="24"/>
              </w:rPr>
            </w:pPr>
          </w:p>
        </w:tc>
        <w:tc>
          <w:tcPr>
            <w:tcW w:w="993" w:type="dxa"/>
            <w:vMerge/>
            <w:tcBorders>
              <w:top w:val="single" w:sz="4" w:space="0" w:color="auto"/>
              <w:right w:val="double" w:sz="4" w:space="0" w:color="auto"/>
            </w:tcBorders>
            <w:vAlign w:val="center"/>
          </w:tcPr>
          <w:p w14:paraId="5669AD78" w14:textId="77777777" w:rsidR="00DD1618" w:rsidRPr="00DD1618" w:rsidRDefault="00DD1618">
            <w:pPr>
              <w:jc w:val="center"/>
              <w:rPr>
                <w:rFonts w:ascii="Times New Roman" w:hAnsi="Times New Roman"/>
              </w:rPr>
            </w:pPr>
          </w:p>
        </w:tc>
        <w:tc>
          <w:tcPr>
            <w:tcW w:w="1134" w:type="dxa"/>
            <w:tcBorders>
              <w:top w:val="single" w:sz="4" w:space="0" w:color="auto"/>
              <w:left w:val="nil"/>
              <w:bottom w:val="double" w:sz="4" w:space="0" w:color="auto"/>
            </w:tcBorders>
            <w:vAlign w:val="bottom"/>
          </w:tcPr>
          <w:p w14:paraId="2F30B627" w14:textId="64102B19" w:rsidR="00DD1618" w:rsidRPr="00DD1618" w:rsidRDefault="00DD1618">
            <w:pPr>
              <w:jc w:val="center"/>
              <w:rPr>
                <w:rFonts w:ascii="Times New Roman" w:hAnsi="Times New Roman"/>
              </w:rPr>
            </w:pPr>
            <w:r w:rsidRPr="00DD1618">
              <w:rPr>
                <w:b/>
                <w:bCs/>
              </w:rPr>
              <w:t>12.62%</w:t>
            </w:r>
          </w:p>
        </w:tc>
        <w:tc>
          <w:tcPr>
            <w:tcW w:w="1237" w:type="dxa"/>
            <w:tcBorders>
              <w:left w:val="nil"/>
              <w:bottom w:val="double" w:sz="4" w:space="0" w:color="auto"/>
            </w:tcBorders>
            <w:shd w:val="clear" w:color="auto" w:fill="auto"/>
            <w:vAlign w:val="bottom"/>
          </w:tcPr>
          <w:p w14:paraId="7AC8BCAC" w14:textId="3549D632" w:rsidR="00DD1618" w:rsidRPr="00DD1618" w:rsidRDefault="00DD1618">
            <w:pPr>
              <w:jc w:val="center"/>
              <w:rPr>
                <w:rFonts w:ascii="Times New Roman" w:hAnsi="Times New Roman"/>
              </w:rPr>
            </w:pPr>
            <w:r w:rsidRPr="00DD1618">
              <w:rPr>
                <w:b/>
                <w:bCs/>
              </w:rPr>
              <w:t>43.59%</w:t>
            </w:r>
          </w:p>
        </w:tc>
        <w:tc>
          <w:tcPr>
            <w:tcW w:w="1314" w:type="dxa"/>
            <w:tcBorders>
              <w:left w:val="nil"/>
              <w:bottom w:val="double" w:sz="4" w:space="0" w:color="auto"/>
            </w:tcBorders>
            <w:shd w:val="clear" w:color="auto" w:fill="auto"/>
            <w:vAlign w:val="bottom"/>
          </w:tcPr>
          <w:p w14:paraId="01FB0FC5" w14:textId="57EDA8F6" w:rsidR="00DD1618" w:rsidRPr="00DD1618" w:rsidRDefault="00DD1618">
            <w:pPr>
              <w:jc w:val="center"/>
              <w:rPr>
                <w:rFonts w:ascii="Times New Roman" w:hAnsi="Times New Roman"/>
              </w:rPr>
            </w:pPr>
            <w:r w:rsidRPr="00DD1618">
              <w:rPr>
                <w:b/>
                <w:bCs/>
              </w:rPr>
              <w:t>18.20%</w:t>
            </w:r>
          </w:p>
        </w:tc>
        <w:tc>
          <w:tcPr>
            <w:tcW w:w="1184" w:type="dxa"/>
            <w:tcBorders>
              <w:bottom w:val="double" w:sz="4" w:space="0" w:color="auto"/>
            </w:tcBorders>
            <w:shd w:val="clear" w:color="auto" w:fill="auto"/>
            <w:vAlign w:val="bottom"/>
          </w:tcPr>
          <w:p w14:paraId="1798A0A8" w14:textId="00A230FF" w:rsidR="00DD1618" w:rsidRPr="00DD1618" w:rsidRDefault="00DD1618">
            <w:pPr>
              <w:jc w:val="center"/>
              <w:rPr>
                <w:rFonts w:ascii="Times New Roman" w:hAnsi="Times New Roman"/>
              </w:rPr>
            </w:pPr>
            <w:r w:rsidRPr="00DD1618">
              <w:rPr>
                <w:b/>
                <w:bCs/>
              </w:rPr>
              <w:t>25.59%</w:t>
            </w:r>
          </w:p>
        </w:tc>
        <w:tc>
          <w:tcPr>
            <w:tcW w:w="1114" w:type="dxa"/>
            <w:tcBorders>
              <w:bottom w:val="double" w:sz="4" w:space="0" w:color="auto"/>
              <w:right w:val="single" w:sz="4" w:space="0" w:color="auto"/>
            </w:tcBorders>
            <w:shd w:val="clear" w:color="auto" w:fill="auto"/>
            <w:vAlign w:val="bottom"/>
          </w:tcPr>
          <w:p w14:paraId="55580754" w14:textId="10E7B491" w:rsidR="00DD1618" w:rsidRPr="00DD1618" w:rsidRDefault="00DD1618">
            <w:pPr>
              <w:jc w:val="center"/>
              <w:rPr>
                <w:rFonts w:ascii="Times New Roman" w:hAnsi="Times New Roman"/>
              </w:rPr>
            </w:pPr>
            <w:r w:rsidRPr="00DD1618">
              <w:rPr>
                <w:b/>
                <w:bCs/>
              </w:rPr>
              <w:t>0.00%</w:t>
            </w:r>
          </w:p>
        </w:tc>
        <w:tc>
          <w:tcPr>
            <w:tcW w:w="1142" w:type="dxa"/>
            <w:tcBorders>
              <w:left w:val="nil"/>
              <w:bottom w:val="double" w:sz="4" w:space="0" w:color="auto"/>
            </w:tcBorders>
            <w:shd w:val="clear" w:color="auto" w:fill="auto"/>
            <w:vAlign w:val="bottom"/>
          </w:tcPr>
          <w:p w14:paraId="2D1DF822" w14:textId="7D0F84D7" w:rsidR="00DD1618" w:rsidRPr="00DD1618" w:rsidRDefault="00DD1618">
            <w:pPr>
              <w:jc w:val="center"/>
              <w:rPr>
                <w:rFonts w:ascii="Times New Roman" w:hAnsi="Times New Roman"/>
              </w:rPr>
            </w:pPr>
            <w:r w:rsidRPr="00DD1618">
              <w:rPr>
                <w:b/>
                <w:bCs/>
              </w:rPr>
              <w:t>0.00%</w:t>
            </w:r>
          </w:p>
        </w:tc>
        <w:tc>
          <w:tcPr>
            <w:tcW w:w="1142" w:type="dxa"/>
            <w:tcBorders>
              <w:left w:val="nil"/>
              <w:bottom w:val="double" w:sz="4" w:space="0" w:color="auto"/>
            </w:tcBorders>
          </w:tcPr>
          <w:p w14:paraId="6CD012DE" w14:textId="684CFAA7" w:rsidR="00DD1618" w:rsidRPr="00DD1618" w:rsidRDefault="00DD1618" w:rsidP="00DD1618">
            <w:pPr>
              <w:spacing w:line="380" w:lineRule="exact"/>
              <w:jc w:val="center"/>
              <w:rPr>
                <w:rFonts w:ascii="Times New Roman" w:eastAsia="標楷體" w:hAnsi="Times New Roman"/>
                <w:bCs/>
                <w:szCs w:val="24"/>
              </w:rPr>
            </w:pPr>
            <w:r w:rsidRPr="00DD1618">
              <w:rPr>
                <w:rFonts w:ascii="Times New Roman" w:eastAsia="標楷體" w:hAnsi="Times New Roman" w:hint="eastAsia"/>
                <w:bCs/>
                <w:szCs w:val="24"/>
              </w:rPr>
              <w:t>0.00%</w:t>
            </w:r>
          </w:p>
        </w:tc>
      </w:tr>
      <w:tr w:rsidR="00DD1618" w:rsidRPr="00DD1618" w14:paraId="1F0E3875" w14:textId="0570AD36" w:rsidTr="00DD1618">
        <w:trPr>
          <w:trHeight w:val="360"/>
        </w:trPr>
        <w:tc>
          <w:tcPr>
            <w:tcW w:w="1560" w:type="dxa"/>
            <w:vMerge w:val="restart"/>
            <w:vAlign w:val="center"/>
          </w:tcPr>
          <w:p w14:paraId="2F024D07"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hAnsi="Times New Roman"/>
                <w:szCs w:val="24"/>
              </w:rPr>
              <w:t>Manufacturing</w:t>
            </w:r>
          </w:p>
        </w:tc>
        <w:tc>
          <w:tcPr>
            <w:tcW w:w="993" w:type="dxa"/>
            <w:tcBorders>
              <w:right w:val="double" w:sz="4" w:space="0" w:color="auto"/>
            </w:tcBorders>
            <w:vAlign w:val="bottom"/>
          </w:tcPr>
          <w:p w14:paraId="0651C3D0" w14:textId="315E99F1" w:rsidR="00DD1618" w:rsidRPr="00DD1618" w:rsidRDefault="00DD1618">
            <w:pPr>
              <w:jc w:val="center"/>
              <w:rPr>
                <w:rFonts w:ascii="Times New Roman" w:hAnsi="Times New Roman"/>
              </w:rPr>
            </w:pPr>
            <w:r w:rsidRPr="00DD1618">
              <w:rPr>
                <w:b/>
                <w:bCs/>
                <w:szCs w:val="28"/>
              </w:rPr>
              <w:t>265,741</w:t>
            </w:r>
          </w:p>
        </w:tc>
        <w:tc>
          <w:tcPr>
            <w:tcW w:w="1134" w:type="dxa"/>
            <w:vMerge w:val="restart"/>
            <w:tcBorders>
              <w:top w:val="double" w:sz="4" w:space="0" w:color="auto"/>
              <w:left w:val="nil"/>
            </w:tcBorders>
            <w:vAlign w:val="center"/>
          </w:tcPr>
          <w:p w14:paraId="09D1B3DE" w14:textId="267093D2" w:rsidR="00DD1618" w:rsidRPr="00DD1618" w:rsidRDefault="00DD1618">
            <w:pPr>
              <w:jc w:val="center"/>
              <w:rPr>
                <w:rFonts w:ascii="Times New Roman" w:hAnsi="Times New Roman"/>
              </w:rPr>
            </w:pPr>
            <w:r w:rsidRPr="00DD1618">
              <w:rPr>
                <w:b/>
                <w:bCs/>
                <w:szCs w:val="28"/>
              </w:rPr>
              <w:t>58,821</w:t>
            </w:r>
          </w:p>
        </w:tc>
        <w:tc>
          <w:tcPr>
            <w:tcW w:w="1237" w:type="dxa"/>
            <w:vMerge w:val="restart"/>
            <w:tcBorders>
              <w:top w:val="double" w:sz="4" w:space="0" w:color="auto"/>
              <w:left w:val="nil"/>
            </w:tcBorders>
            <w:vAlign w:val="center"/>
          </w:tcPr>
          <w:p w14:paraId="4CEE130E" w14:textId="725FA15F" w:rsidR="00DD1618" w:rsidRPr="00DD1618" w:rsidRDefault="00DD1618">
            <w:pPr>
              <w:jc w:val="center"/>
              <w:rPr>
                <w:rFonts w:ascii="Times New Roman" w:hAnsi="Times New Roman"/>
              </w:rPr>
            </w:pPr>
            <w:r w:rsidRPr="00DD1618">
              <w:rPr>
                <w:b/>
                <w:bCs/>
                <w:szCs w:val="28"/>
              </w:rPr>
              <w:t>37,039</w:t>
            </w:r>
          </w:p>
        </w:tc>
        <w:tc>
          <w:tcPr>
            <w:tcW w:w="1314" w:type="dxa"/>
            <w:vMerge w:val="restart"/>
            <w:tcBorders>
              <w:top w:val="double" w:sz="4" w:space="0" w:color="auto"/>
              <w:left w:val="nil"/>
            </w:tcBorders>
            <w:vAlign w:val="center"/>
          </w:tcPr>
          <w:p w14:paraId="645DDDE5" w14:textId="280C278C" w:rsidR="00DD1618" w:rsidRPr="00DD1618" w:rsidRDefault="00DD1618">
            <w:pPr>
              <w:jc w:val="center"/>
              <w:rPr>
                <w:rFonts w:ascii="Times New Roman" w:hAnsi="Times New Roman"/>
              </w:rPr>
            </w:pPr>
            <w:r w:rsidRPr="00DD1618">
              <w:rPr>
                <w:b/>
                <w:bCs/>
                <w:szCs w:val="28"/>
              </w:rPr>
              <w:t>66,105</w:t>
            </w:r>
          </w:p>
        </w:tc>
        <w:tc>
          <w:tcPr>
            <w:tcW w:w="1184" w:type="dxa"/>
            <w:vMerge w:val="restart"/>
            <w:tcBorders>
              <w:top w:val="double" w:sz="4" w:space="0" w:color="auto"/>
            </w:tcBorders>
            <w:vAlign w:val="center"/>
          </w:tcPr>
          <w:p w14:paraId="001683EB" w14:textId="782EC34B" w:rsidR="00DD1618" w:rsidRPr="00DD1618" w:rsidRDefault="00DD1618">
            <w:pPr>
              <w:jc w:val="center"/>
              <w:rPr>
                <w:rFonts w:ascii="Times New Roman" w:hAnsi="Times New Roman"/>
              </w:rPr>
            </w:pPr>
            <w:r w:rsidRPr="00DD1618">
              <w:rPr>
                <w:b/>
                <w:bCs/>
                <w:szCs w:val="28"/>
              </w:rPr>
              <w:t>103,772</w:t>
            </w:r>
          </w:p>
        </w:tc>
        <w:tc>
          <w:tcPr>
            <w:tcW w:w="1114" w:type="dxa"/>
            <w:vMerge w:val="restart"/>
            <w:tcBorders>
              <w:top w:val="double" w:sz="4" w:space="0" w:color="auto"/>
              <w:right w:val="single" w:sz="4" w:space="0" w:color="auto"/>
            </w:tcBorders>
            <w:vAlign w:val="center"/>
          </w:tcPr>
          <w:p w14:paraId="7ACF8D28" w14:textId="7333E761" w:rsidR="00DD1618" w:rsidRPr="00DD1618" w:rsidRDefault="00DD1618">
            <w:pPr>
              <w:jc w:val="center"/>
              <w:rPr>
                <w:rFonts w:ascii="Times New Roman" w:hAnsi="Times New Roman"/>
              </w:rPr>
            </w:pPr>
            <w:r w:rsidRPr="00DD1618">
              <w:rPr>
                <w:b/>
                <w:bCs/>
                <w:szCs w:val="28"/>
              </w:rPr>
              <w:t>4</w:t>
            </w:r>
          </w:p>
        </w:tc>
        <w:tc>
          <w:tcPr>
            <w:tcW w:w="1142" w:type="dxa"/>
            <w:vMerge w:val="restart"/>
            <w:tcBorders>
              <w:top w:val="double" w:sz="4" w:space="0" w:color="auto"/>
              <w:left w:val="nil"/>
            </w:tcBorders>
            <w:vAlign w:val="center"/>
          </w:tcPr>
          <w:p w14:paraId="07673FFB" w14:textId="6977DE6C" w:rsidR="00DD1618" w:rsidRPr="00DD1618" w:rsidRDefault="00DD1618">
            <w:pPr>
              <w:jc w:val="center"/>
              <w:rPr>
                <w:rFonts w:ascii="Times New Roman" w:hAnsi="Times New Roman"/>
              </w:rPr>
            </w:pPr>
            <w:r w:rsidRPr="00DD1618">
              <w:rPr>
                <w:b/>
                <w:bCs/>
                <w:szCs w:val="28"/>
              </w:rPr>
              <w:t>0</w:t>
            </w:r>
          </w:p>
        </w:tc>
        <w:tc>
          <w:tcPr>
            <w:tcW w:w="1142" w:type="dxa"/>
            <w:vMerge w:val="restart"/>
            <w:tcBorders>
              <w:top w:val="double" w:sz="4" w:space="0" w:color="auto"/>
              <w:left w:val="nil"/>
            </w:tcBorders>
            <w:vAlign w:val="center"/>
          </w:tcPr>
          <w:p w14:paraId="4EB1AD15" w14:textId="2FBCD8DA" w:rsidR="00DD1618" w:rsidRPr="00DD1618" w:rsidRDefault="00DD1618" w:rsidP="00DD1618">
            <w:pPr>
              <w:spacing w:line="380" w:lineRule="exact"/>
              <w:jc w:val="center"/>
              <w:rPr>
                <w:rFonts w:ascii="Times New Roman" w:eastAsia="標楷體" w:hAnsi="Times New Roman"/>
                <w:bCs/>
                <w:szCs w:val="24"/>
              </w:rPr>
            </w:pPr>
            <w:r w:rsidRPr="00DD1618">
              <w:rPr>
                <w:rFonts w:ascii="Times New Roman" w:eastAsia="標楷體" w:hAnsi="Times New Roman" w:hint="eastAsia"/>
                <w:bCs/>
                <w:szCs w:val="24"/>
              </w:rPr>
              <w:t>-</w:t>
            </w:r>
          </w:p>
        </w:tc>
      </w:tr>
      <w:tr w:rsidR="00DD1618" w:rsidRPr="00DD1618" w14:paraId="5411150E" w14:textId="1149EEE0" w:rsidTr="00DD1618">
        <w:trPr>
          <w:trHeight w:val="360"/>
        </w:trPr>
        <w:tc>
          <w:tcPr>
            <w:tcW w:w="1560" w:type="dxa"/>
            <w:vMerge/>
            <w:vAlign w:val="center"/>
          </w:tcPr>
          <w:p w14:paraId="7F98A3C9" w14:textId="77777777" w:rsidR="00DD1618" w:rsidRPr="00DF674C" w:rsidRDefault="00DD1618">
            <w:pPr>
              <w:spacing w:line="380" w:lineRule="exact"/>
              <w:jc w:val="center"/>
              <w:rPr>
                <w:rFonts w:ascii="Times New Roman" w:hAnsi="Times New Roman"/>
                <w:szCs w:val="24"/>
              </w:rPr>
            </w:pPr>
          </w:p>
        </w:tc>
        <w:tc>
          <w:tcPr>
            <w:tcW w:w="993" w:type="dxa"/>
            <w:tcBorders>
              <w:right w:val="double" w:sz="4" w:space="0" w:color="auto"/>
            </w:tcBorders>
            <w:vAlign w:val="center"/>
          </w:tcPr>
          <w:p w14:paraId="1DD05A92" w14:textId="46F5132F" w:rsidR="00DD1618" w:rsidRPr="00DD1618" w:rsidRDefault="00DD1618">
            <w:pPr>
              <w:jc w:val="center"/>
              <w:rPr>
                <w:rFonts w:ascii="Times New Roman" w:hAnsi="Times New Roman"/>
              </w:rPr>
            </w:pPr>
            <w:r w:rsidRPr="00DD1618">
              <w:rPr>
                <w:b/>
                <w:bCs/>
              </w:rPr>
              <w:t>54.33%</w:t>
            </w:r>
          </w:p>
        </w:tc>
        <w:tc>
          <w:tcPr>
            <w:tcW w:w="1134" w:type="dxa"/>
            <w:vMerge/>
            <w:tcBorders>
              <w:left w:val="nil"/>
            </w:tcBorders>
            <w:vAlign w:val="center"/>
          </w:tcPr>
          <w:p w14:paraId="5D2F52F4" w14:textId="77777777" w:rsidR="00DD1618" w:rsidRPr="00DD1618" w:rsidRDefault="00DD1618">
            <w:pPr>
              <w:jc w:val="center"/>
              <w:rPr>
                <w:rFonts w:ascii="Times New Roman" w:hAnsi="Times New Roman"/>
              </w:rPr>
            </w:pPr>
          </w:p>
        </w:tc>
        <w:tc>
          <w:tcPr>
            <w:tcW w:w="1237" w:type="dxa"/>
            <w:vMerge/>
            <w:tcBorders>
              <w:left w:val="nil"/>
            </w:tcBorders>
            <w:vAlign w:val="center"/>
          </w:tcPr>
          <w:p w14:paraId="7B8E3227" w14:textId="77777777" w:rsidR="00DD1618" w:rsidRPr="00DD1618" w:rsidRDefault="00DD1618">
            <w:pPr>
              <w:jc w:val="center"/>
              <w:rPr>
                <w:rFonts w:ascii="Times New Roman" w:hAnsi="Times New Roman"/>
              </w:rPr>
            </w:pPr>
          </w:p>
        </w:tc>
        <w:tc>
          <w:tcPr>
            <w:tcW w:w="1314" w:type="dxa"/>
            <w:vMerge/>
            <w:tcBorders>
              <w:left w:val="nil"/>
            </w:tcBorders>
            <w:vAlign w:val="center"/>
          </w:tcPr>
          <w:p w14:paraId="1927085E" w14:textId="77777777" w:rsidR="00DD1618" w:rsidRPr="00DD1618" w:rsidRDefault="00DD1618">
            <w:pPr>
              <w:jc w:val="center"/>
              <w:rPr>
                <w:rFonts w:ascii="Times New Roman" w:hAnsi="Times New Roman"/>
              </w:rPr>
            </w:pPr>
          </w:p>
        </w:tc>
        <w:tc>
          <w:tcPr>
            <w:tcW w:w="1184" w:type="dxa"/>
            <w:vMerge/>
            <w:vAlign w:val="center"/>
          </w:tcPr>
          <w:p w14:paraId="0978BDEB" w14:textId="77777777" w:rsidR="00DD1618" w:rsidRPr="00DD1618" w:rsidRDefault="00DD1618">
            <w:pPr>
              <w:jc w:val="center"/>
              <w:rPr>
                <w:rFonts w:ascii="Times New Roman" w:hAnsi="Times New Roman"/>
              </w:rPr>
            </w:pPr>
          </w:p>
        </w:tc>
        <w:tc>
          <w:tcPr>
            <w:tcW w:w="1114" w:type="dxa"/>
            <w:vMerge/>
            <w:tcBorders>
              <w:right w:val="single" w:sz="4" w:space="0" w:color="auto"/>
            </w:tcBorders>
            <w:vAlign w:val="center"/>
          </w:tcPr>
          <w:p w14:paraId="781A8396" w14:textId="77777777" w:rsidR="00DD1618" w:rsidRPr="00DD1618" w:rsidRDefault="00DD1618">
            <w:pPr>
              <w:jc w:val="center"/>
              <w:rPr>
                <w:rFonts w:ascii="Times New Roman" w:hAnsi="Times New Roman"/>
              </w:rPr>
            </w:pPr>
          </w:p>
        </w:tc>
        <w:tc>
          <w:tcPr>
            <w:tcW w:w="1142" w:type="dxa"/>
            <w:vMerge/>
            <w:tcBorders>
              <w:left w:val="nil"/>
            </w:tcBorders>
            <w:vAlign w:val="center"/>
          </w:tcPr>
          <w:p w14:paraId="2C36F992" w14:textId="77777777" w:rsidR="00DD1618" w:rsidRPr="00DD1618" w:rsidRDefault="00DD1618">
            <w:pPr>
              <w:jc w:val="center"/>
              <w:rPr>
                <w:rFonts w:ascii="Times New Roman" w:hAnsi="Times New Roman"/>
              </w:rPr>
            </w:pPr>
          </w:p>
        </w:tc>
        <w:tc>
          <w:tcPr>
            <w:tcW w:w="1142" w:type="dxa"/>
            <w:vMerge/>
            <w:tcBorders>
              <w:left w:val="nil"/>
            </w:tcBorders>
            <w:vAlign w:val="center"/>
          </w:tcPr>
          <w:p w14:paraId="5C5DBE99" w14:textId="77777777" w:rsidR="00DD1618" w:rsidRPr="00DD1618" w:rsidRDefault="00DD1618" w:rsidP="00DD1618">
            <w:pPr>
              <w:spacing w:line="380" w:lineRule="exact"/>
              <w:jc w:val="center"/>
              <w:rPr>
                <w:rFonts w:ascii="Times New Roman" w:eastAsia="標楷體" w:hAnsi="Times New Roman"/>
                <w:bCs/>
                <w:szCs w:val="24"/>
              </w:rPr>
            </w:pPr>
          </w:p>
        </w:tc>
      </w:tr>
      <w:tr w:rsidR="00DD1618" w:rsidRPr="00DD1618" w14:paraId="7160818F" w14:textId="1365C867" w:rsidTr="00DD1618">
        <w:trPr>
          <w:trHeight w:val="360"/>
        </w:trPr>
        <w:tc>
          <w:tcPr>
            <w:tcW w:w="1560" w:type="dxa"/>
            <w:vMerge w:val="restart"/>
            <w:vAlign w:val="center"/>
          </w:tcPr>
          <w:p w14:paraId="2E618AB6"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eastAsia="標楷體" w:hAnsi="Times New Roman"/>
                <w:szCs w:val="24"/>
              </w:rPr>
              <w:t>Construction</w:t>
            </w:r>
          </w:p>
        </w:tc>
        <w:tc>
          <w:tcPr>
            <w:tcW w:w="993" w:type="dxa"/>
            <w:tcBorders>
              <w:right w:val="double" w:sz="4" w:space="0" w:color="auto"/>
            </w:tcBorders>
            <w:vAlign w:val="bottom"/>
          </w:tcPr>
          <w:p w14:paraId="6F132CAD" w14:textId="7B403F9E" w:rsidR="00DD1618" w:rsidRPr="00DD1618" w:rsidRDefault="00DD1618">
            <w:pPr>
              <w:jc w:val="center"/>
              <w:rPr>
                <w:rFonts w:ascii="Times New Roman" w:hAnsi="Times New Roman"/>
              </w:rPr>
            </w:pPr>
            <w:r w:rsidRPr="00DD1618">
              <w:rPr>
                <w:b/>
                <w:bCs/>
                <w:szCs w:val="28"/>
              </w:rPr>
              <w:t>3,390</w:t>
            </w:r>
          </w:p>
        </w:tc>
        <w:tc>
          <w:tcPr>
            <w:tcW w:w="1134" w:type="dxa"/>
            <w:vMerge w:val="restart"/>
            <w:tcBorders>
              <w:left w:val="nil"/>
            </w:tcBorders>
            <w:vAlign w:val="center"/>
          </w:tcPr>
          <w:p w14:paraId="4DA5CA67" w14:textId="4565BBA3" w:rsidR="00DD1618" w:rsidRPr="00DD1618" w:rsidRDefault="00DD1618">
            <w:pPr>
              <w:jc w:val="center"/>
              <w:rPr>
                <w:rFonts w:ascii="Times New Roman" w:hAnsi="Times New Roman"/>
              </w:rPr>
            </w:pPr>
            <w:r w:rsidRPr="00DD1618">
              <w:rPr>
                <w:b/>
                <w:bCs/>
                <w:szCs w:val="28"/>
              </w:rPr>
              <w:t>2,126</w:t>
            </w:r>
          </w:p>
        </w:tc>
        <w:tc>
          <w:tcPr>
            <w:tcW w:w="1237" w:type="dxa"/>
            <w:vMerge w:val="restart"/>
            <w:tcBorders>
              <w:left w:val="nil"/>
            </w:tcBorders>
            <w:vAlign w:val="center"/>
          </w:tcPr>
          <w:p w14:paraId="6C52BE70" w14:textId="731A33BD" w:rsidR="00DD1618" w:rsidRPr="00DD1618" w:rsidRDefault="00DD1618">
            <w:pPr>
              <w:jc w:val="center"/>
              <w:rPr>
                <w:rFonts w:ascii="Times New Roman" w:hAnsi="Times New Roman"/>
              </w:rPr>
            </w:pPr>
            <w:r w:rsidRPr="00DD1618">
              <w:rPr>
                <w:b/>
                <w:bCs/>
                <w:szCs w:val="28"/>
              </w:rPr>
              <w:t>548</w:t>
            </w:r>
          </w:p>
        </w:tc>
        <w:tc>
          <w:tcPr>
            <w:tcW w:w="1314" w:type="dxa"/>
            <w:vMerge w:val="restart"/>
            <w:tcBorders>
              <w:left w:val="nil"/>
            </w:tcBorders>
            <w:vAlign w:val="center"/>
          </w:tcPr>
          <w:p w14:paraId="3D60B38B" w14:textId="75C5C89C" w:rsidR="00DD1618" w:rsidRPr="00DD1618" w:rsidRDefault="00DD1618">
            <w:pPr>
              <w:jc w:val="center"/>
              <w:rPr>
                <w:rFonts w:ascii="Times New Roman" w:hAnsi="Times New Roman"/>
              </w:rPr>
            </w:pPr>
            <w:r w:rsidRPr="00DD1618">
              <w:rPr>
                <w:b/>
                <w:bCs/>
                <w:szCs w:val="28"/>
              </w:rPr>
              <w:t>33</w:t>
            </w:r>
          </w:p>
        </w:tc>
        <w:tc>
          <w:tcPr>
            <w:tcW w:w="1184" w:type="dxa"/>
            <w:vMerge w:val="restart"/>
            <w:vAlign w:val="center"/>
          </w:tcPr>
          <w:p w14:paraId="41D4A1DB" w14:textId="1D5BAF95" w:rsidR="00DD1618" w:rsidRPr="00DD1618" w:rsidRDefault="00DD1618">
            <w:pPr>
              <w:jc w:val="center"/>
              <w:rPr>
                <w:rFonts w:ascii="Times New Roman" w:hAnsi="Times New Roman"/>
              </w:rPr>
            </w:pPr>
            <w:r w:rsidRPr="00DD1618">
              <w:rPr>
                <w:b/>
                <w:bCs/>
                <w:szCs w:val="28"/>
              </w:rPr>
              <w:t>683</w:t>
            </w:r>
          </w:p>
        </w:tc>
        <w:tc>
          <w:tcPr>
            <w:tcW w:w="1114" w:type="dxa"/>
            <w:vMerge w:val="restart"/>
            <w:tcBorders>
              <w:right w:val="single" w:sz="4" w:space="0" w:color="auto"/>
            </w:tcBorders>
            <w:vAlign w:val="center"/>
          </w:tcPr>
          <w:p w14:paraId="1552178B" w14:textId="70430D4F" w:rsidR="00DD1618" w:rsidRPr="00DD1618" w:rsidRDefault="00DD1618">
            <w:pPr>
              <w:jc w:val="center"/>
              <w:rPr>
                <w:rFonts w:ascii="Times New Roman" w:hAnsi="Times New Roman"/>
              </w:rPr>
            </w:pPr>
            <w:r w:rsidRPr="00DD1618">
              <w:rPr>
                <w:b/>
                <w:bCs/>
                <w:szCs w:val="28"/>
              </w:rPr>
              <w:t>0</w:t>
            </w:r>
          </w:p>
        </w:tc>
        <w:tc>
          <w:tcPr>
            <w:tcW w:w="1142" w:type="dxa"/>
            <w:vMerge w:val="restart"/>
            <w:tcBorders>
              <w:left w:val="nil"/>
            </w:tcBorders>
            <w:vAlign w:val="center"/>
          </w:tcPr>
          <w:p w14:paraId="095DDFD4" w14:textId="3B482F65" w:rsidR="00DD1618" w:rsidRPr="00DD1618" w:rsidRDefault="00DD1618">
            <w:pPr>
              <w:jc w:val="center"/>
              <w:rPr>
                <w:rFonts w:ascii="Times New Roman" w:hAnsi="Times New Roman"/>
              </w:rPr>
            </w:pPr>
            <w:r w:rsidRPr="00DD1618">
              <w:rPr>
                <w:b/>
                <w:bCs/>
                <w:szCs w:val="28"/>
              </w:rPr>
              <w:t>0</w:t>
            </w:r>
          </w:p>
        </w:tc>
        <w:tc>
          <w:tcPr>
            <w:tcW w:w="1142" w:type="dxa"/>
            <w:vMerge w:val="restart"/>
            <w:tcBorders>
              <w:left w:val="nil"/>
            </w:tcBorders>
            <w:vAlign w:val="center"/>
          </w:tcPr>
          <w:p w14:paraId="42C5E292" w14:textId="7AD7F76A" w:rsidR="00DD1618" w:rsidRPr="00DD1618" w:rsidRDefault="00DD1618" w:rsidP="00DD1618">
            <w:pPr>
              <w:spacing w:line="380" w:lineRule="exact"/>
              <w:jc w:val="center"/>
              <w:rPr>
                <w:rFonts w:ascii="Times New Roman" w:eastAsia="標楷體" w:hAnsi="Times New Roman"/>
                <w:bCs/>
                <w:szCs w:val="24"/>
              </w:rPr>
            </w:pPr>
            <w:r w:rsidRPr="00DD1618">
              <w:rPr>
                <w:rFonts w:ascii="Times New Roman" w:eastAsia="標楷體" w:hAnsi="Times New Roman" w:hint="eastAsia"/>
                <w:bCs/>
                <w:szCs w:val="24"/>
              </w:rPr>
              <w:t>-</w:t>
            </w:r>
          </w:p>
        </w:tc>
      </w:tr>
      <w:tr w:rsidR="00DD1618" w:rsidRPr="00DD1618" w14:paraId="7212D0A1" w14:textId="3C91DBFF" w:rsidTr="00DD1618">
        <w:trPr>
          <w:trHeight w:val="360"/>
        </w:trPr>
        <w:tc>
          <w:tcPr>
            <w:tcW w:w="1560" w:type="dxa"/>
            <w:vMerge/>
            <w:vAlign w:val="center"/>
          </w:tcPr>
          <w:p w14:paraId="1E5737F9" w14:textId="77777777" w:rsidR="00DD1618" w:rsidRPr="00DF674C" w:rsidRDefault="00DD1618">
            <w:pPr>
              <w:spacing w:line="380" w:lineRule="exact"/>
              <w:jc w:val="center"/>
              <w:rPr>
                <w:rFonts w:ascii="Times New Roman" w:eastAsia="標楷體" w:hAnsi="Times New Roman"/>
                <w:szCs w:val="24"/>
              </w:rPr>
            </w:pPr>
          </w:p>
        </w:tc>
        <w:tc>
          <w:tcPr>
            <w:tcW w:w="993" w:type="dxa"/>
            <w:tcBorders>
              <w:right w:val="double" w:sz="4" w:space="0" w:color="auto"/>
            </w:tcBorders>
            <w:vAlign w:val="center"/>
          </w:tcPr>
          <w:p w14:paraId="130B0A06" w14:textId="5C53C2AD" w:rsidR="00DD1618" w:rsidRPr="00DD1618" w:rsidRDefault="00DD1618">
            <w:pPr>
              <w:jc w:val="center"/>
              <w:rPr>
                <w:rFonts w:ascii="Times New Roman" w:hAnsi="Times New Roman"/>
              </w:rPr>
            </w:pPr>
            <w:r w:rsidRPr="00DD1618">
              <w:rPr>
                <w:b/>
                <w:bCs/>
              </w:rPr>
              <w:t>0.69%</w:t>
            </w:r>
          </w:p>
        </w:tc>
        <w:tc>
          <w:tcPr>
            <w:tcW w:w="1134" w:type="dxa"/>
            <w:vMerge/>
            <w:tcBorders>
              <w:left w:val="nil"/>
            </w:tcBorders>
            <w:vAlign w:val="center"/>
          </w:tcPr>
          <w:p w14:paraId="298C555C" w14:textId="77777777" w:rsidR="00DD1618" w:rsidRPr="00DD1618" w:rsidRDefault="00DD1618">
            <w:pPr>
              <w:jc w:val="center"/>
              <w:rPr>
                <w:rFonts w:ascii="Times New Roman" w:hAnsi="Times New Roman"/>
              </w:rPr>
            </w:pPr>
          </w:p>
        </w:tc>
        <w:tc>
          <w:tcPr>
            <w:tcW w:w="1237" w:type="dxa"/>
            <w:vMerge/>
            <w:tcBorders>
              <w:left w:val="nil"/>
            </w:tcBorders>
            <w:vAlign w:val="center"/>
          </w:tcPr>
          <w:p w14:paraId="07B36159" w14:textId="77777777" w:rsidR="00DD1618" w:rsidRPr="00DD1618" w:rsidRDefault="00DD1618">
            <w:pPr>
              <w:jc w:val="center"/>
              <w:rPr>
                <w:rFonts w:ascii="Times New Roman" w:hAnsi="Times New Roman"/>
              </w:rPr>
            </w:pPr>
          </w:p>
        </w:tc>
        <w:tc>
          <w:tcPr>
            <w:tcW w:w="1314" w:type="dxa"/>
            <w:vMerge/>
            <w:tcBorders>
              <w:left w:val="nil"/>
            </w:tcBorders>
            <w:vAlign w:val="center"/>
          </w:tcPr>
          <w:p w14:paraId="07AA4C48" w14:textId="77777777" w:rsidR="00DD1618" w:rsidRPr="00DD1618" w:rsidRDefault="00DD1618">
            <w:pPr>
              <w:jc w:val="center"/>
              <w:rPr>
                <w:rFonts w:ascii="Times New Roman" w:hAnsi="Times New Roman"/>
              </w:rPr>
            </w:pPr>
          </w:p>
        </w:tc>
        <w:tc>
          <w:tcPr>
            <w:tcW w:w="1184" w:type="dxa"/>
            <w:vMerge/>
            <w:vAlign w:val="center"/>
          </w:tcPr>
          <w:p w14:paraId="2B3D1B6F" w14:textId="77777777" w:rsidR="00DD1618" w:rsidRPr="00DD1618" w:rsidRDefault="00DD1618">
            <w:pPr>
              <w:jc w:val="center"/>
              <w:rPr>
                <w:rFonts w:ascii="Times New Roman" w:hAnsi="Times New Roman"/>
              </w:rPr>
            </w:pPr>
          </w:p>
        </w:tc>
        <w:tc>
          <w:tcPr>
            <w:tcW w:w="1114" w:type="dxa"/>
            <w:vMerge/>
            <w:tcBorders>
              <w:right w:val="single" w:sz="4" w:space="0" w:color="auto"/>
            </w:tcBorders>
            <w:vAlign w:val="center"/>
          </w:tcPr>
          <w:p w14:paraId="62522A6B" w14:textId="77777777" w:rsidR="00DD1618" w:rsidRPr="00DD1618" w:rsidRDefault="00DD1618">
            <w:pPr>
              <w:jc w:val="center"/>
              <w:rPr>
                <w:rFonts w:ascii="Times New Roman" w:hAnsi="Times New Roman"/>
              </w:rPr>
            </w:pPr>
          </w:p>
        </w:tc>
        <w:tc>
          <w:tcPr>
            <w:tcW w:w="1142" w:type="dxa"/>
            <w:vMerge/>
            <w:tcBorders>
              <w:left w:val="nil"/>
            </w:tcBorders>
            <w:vAlign w:val="center"/>
          </w:tcPr>
          <w:p w14:paraId="05323473" w14:textId="77777777" w:rsidR="00DD1618" w:rsidRPr="00DD1618" w:rsidRDefault="00DD1618">
            <w:pPr>
              <w:jc w:val="center"/>
              <w:rPr>
                <w:rFonts w:ascii="Times New Roman" w:hAnsi="Times New Roman"/>
              </w:rPr>
            </w:pPr>
          </w:p>
        </w:tc>
        <w:tc>
          <w:tcPr>
            <w:tcW w:w="1142" w:type="dxa"/>
            <w:vMerge/>
            <w:tcBorders>
              <w:left w:val="nil"/>
            </w:tcBorders>
            <w:vAlign w:val="center"/>
          </w:tcPr>
          <w:p w14:paraId="42B1A120" w14:textId="77777777" w:rsidR="00DD1618" w:rsidRPr="00DD1618" w:rsidRDefault="00DD1618" w:rsidP="00DD1618">
            <w:pPr>
              <w:spacing w:line="380" w:lineRule="exact"/>
              <w:jc w:val="center"/>
              <w:rPr>
                <w:rFonts w:ascii="Times New Roman" w:eastAsia="標楷體" w:hAnsi="Times New Roman"/>
                <w:bCs/>
                <w:szCs w:val="24"/>
              </w:rPr>
            </w:pPr>
          </w:p>
        </w:tc>
      </w:tr>
      <w:tr w:rsidR="00DD1618" w:rsidRPr="00DD1618" w14:paraId="7BF0BF7B" w14:textId="337F1A26" w:rsidTr="00DD1618">
        <w:trPr>
          <w:trHeight w:val="360"/>
        </w:trPr>
        <w:tc>
          <w:tcPr>
            <w:tcW w:w="1560" w:type="dxa"/>
            <w:vMerge w:val="restart"/>
            <w:vAlign w:val="center"/>
          </w:tcPr>
          <w:p w14:paraId="56DA9ACF"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hAnsi="Times New Roman"/>
                <w:szCs w:val="24"/>
              </w:rPr>
              <w:t>Fishing crew</w:t>
            </w:r>
          </w:p>
        </w:tc>
        <w:tc>
          <w:tcPr>
            <w:tcW w:w="993" w:type="dxa"/>
            <w:tcBorders>
              <w:right w:val="double" w:sz="4" w:space="0" w:color="auto"/>
            </w:tcBorders>
            <w:vAlign w:val="bottom"/>
          </w:tcPr>
          <w:p w14:paraId="1B71EDD0" w14:textId="50FF77D0" w:rsidR="00DD1618" w:rsidRPr="00DD1618" w:rsidRDefault="00DD1618">
            <w:pPr>
              <w:jc w:val="center"/>
              <w:rPr>
                <w:rFonts w:ascii="Times New Roman" w:hAnsi="Times New Roman"/>
              </w:rPr>
            </w:pPr>
            <w:r w:rsidRPr="00DD1618">
              <w:rPr>
                <w:b/>
                <w:bCs/>
                <w:szCs w:val="28"/>
              </w:rPr>
              <w:t>9,788</w:t>
            </w:r>
          </w:p>
        </w:tc>
        <w:tc>
          <w:tcPr>
            <w:tcW w:w="1134" w:type="dxa"/>
            <w:vMerge w:val="restart"/>
            <w:tcBorders>
              <w:left w:val="nil"/>
            </w:tcBorders>
            <w:vAlign w:val="center"/>
          </w:tcPr>
          <w:p w14:paraId="7CBD0CA4" w14:textId="3CC90122" w:rsidR="00DD1618" w:rsidRPr="00DD1618" w:rsidRDefault="00DD1618">
            <w:pPr>
              <w:jc w:val="center"/>
              <w:rPr>
                <w:rFonts w:ascii="Times New Roman" w:hAnsi="Times New Roman"/>
              </w:rPr>
            </w:pPr>
            <w:r w:rsidRPr="00DD1618">
              <w:rPr>
                <w:b/>
                <w:bCs/>
                <w:szCs w:val="28"/>
              </w:rPr>
              <w:t>17</w:t>
            </w:r>
          </w:p>
        </w:tc>
        <w:tc>
          <w:tcPr>
            <w:tcW w:w="1237" w:type="dxa"/>
            <w:vMerge w:val="restart"/>
            <w:tcBorders>
              <w:left w:val="nil"/>
            </w:tcBorders>
            <w:vAlign w:val="center"/>
          </w:tcPr>
          <w:p w14:paraId="7B9AE5BD" w14:textId="2A44619F" w:rsidR="00DD1618" w:rsidRPr="00DD1618" w:rsidRDefault="00DD1618">
            <w:pPr>
              <w:jc w:val="center"/>
              <w:rPr>
                <w:rFonts w:ascii="Times New Roman" w:hAnsi="Times New Roman"/>
              </w:rPr>
            </w:pPr>
            <w:r w:rsidRPr="00DD1618">
              <w:rPr>
                <w:b/>
                <w:bCs/>
                <w:szCs w:val="28"/>
              </w:rPr>
              <w:t>8,332</w:t>
            </w:r>
          </w:p>
        </w:tc>
        <w:tc>
          <w:tcPr>
            <w:tcW w:w="1314" w:type="dxa"/>
            <w:vMerge w:val="restart"/>
            <w:tcBorders>
              <w:left w:val="nil"/>
            </w:tcBorders>
            <w:vAlign w:val="center"/>
          </w:tcPr>
          <w:p w14:paraId="006C6EBD" w14:textId="242279F4" w:rsidR="00DD1618" w:rsidRPr="00DD1618" w:rsidRDefault="00DD1618">
            <w:pPr>
              <w:jc w:val="center"/>
              <w:rPr>
                <w:rFonts w:ascii="Times New Roman" w:hAnsi="Times New Roman"/>
              </w:rPr>
            </w:pPr>
            <w:r w:rsidRPr="00DD1618">
              <w:rPr>
                <w:b/>
                <w:bCs/>
                <w:szCs w:val="28"/>
              </w:rPr>
              <w:t>1,304</w:t>
            </w:r>
          </w:p>
        </w:tc>
        <w:tc>
          <w:tcPr>
            <w:tcW w:w="1184" w:type="dxa"/>
            <w:vMerge w:val="restart"/>
            <w:vAlign w:val="center"/>
          </w:tcPr>
          <w:p w14:paraId="5AE0EB80" w14:textId="0BB292C4" w:rsidR="00DD1618" w:rsidRPr="00DD1618" w:rsidRDefault="00DD1618">
            <w:pPr>
              <w:jc w:val="center"/>
              <w:rPr>
                <w:rFonts w:ascii="Times New Roman" w:hAnsi="Times New Roman"/>
              </w:rPr>
            </w:pPr>
            <w:r w:rsidRPr="00DD1618">
              <w:rPr>
                <w:b/>
                <w:bCs/>
                <w:szCs w:val="28"/>
              </w:rPr>
              <w:t>135</w:t>
            </w:r>
          </w:p>
        </w:tc>
        <w:tc>
          <w:tcPr>
            <w:tcW w:w="1114" w:type="dxa"/>
            <w:vMerge w:val="restart"/>
            <w:tcBorders>
              <w:right w:val="single" w:sz="4" w:space="0" w:color="auto"/>
            </w:tcBorders>
            <w:vAlign w:val="center"/>
          </w:tcPr>
          <w:p w14:paraId="01B7791A" w14:textId="03B52501" w:rsidR="00DD1618" w:rsidRPr="00DD1618" w:rsidRDefault="00DD1618">
            <w:pPr>
              <w:jc w:val="center"/>
              <w:rPr>
                <w:rFonts w:ascii="Times New Roman" w:hAnsi="Times New Roman"/>
              </w:rPr>
            </w:pPr>
            <w:r w:rsidRPr="00DD1618">
              <w:rPr>
                <w:b/>
                <w:bCs/>
                <w:szCs w:val="28"/>
              </w:rPr>
              <w:t>0</w:t>
            </w:r>
          </w:p>
        </w:tc>
        <w:tc>
          <w:tcPr>
            <w:tcW w:w="1142" w:type="dxa"/>
            <w:vMerge w:val="restart"/>
            <w:tcBorders>
              <w:left w:val="nil"/>
            </w:tcBorders>
            <w:vAlign w:val="center"/>
          </w:tcPr>
          <w:p w14:paraId="76AD9317" w14:textId="57593ED9" w:rsidR="00DD1618" w:rsidRPr="00DD1618" w:rsidRDefault="00DD1618">
            <w:pPr>
              <w:jc w:val="center"/>
              <w:rPr>
                <w:rFonts w:ascii="Times New Roman" w:hAnsi="Times New Roman"/>
              </w:rPr>
            </w:pPr>
            <w:r w:rsidRPr="00DD1618">
              <w:rPr>
                <w:b/>
                <w:bCs/>
                <w:szCs w:val="28"/>
              </w:rPr>
              <w:t>0</w:t>
            </w:r>
          </w:p>
        </w:tc>
        <w:tc>
          <w:tcPr>
            <w:tcW w:w="1142" w:type="dxa"/>
            <w:vMerge w:val="restart"/>
            <w:tcBorders>
              <w:left w:val="nil"/>
            </w:tcBorders>
            <w:vAlign w:val="center"/>
          </w:tcPr>
          <w:p w14:paraId="2E1AEF42" w14:textId="4A3B94A5" w:rsidR="00DD1618" w:rsidRPr="00DD1618" w:rsidRDefault="00DD1618" w:rsidP="00DD1618">
            <w:pPr>
              <w:spacing w:line="380" w:lineRule="exact"/>
              <w:jc w:val="center"/>
              <w:rPr>
                <w:rFonts w:ascii="Times New Roman" w:eastAsia="標楷體" w:hAnsi="Times New Roman"/>
                <w:bCs/>
                <w:szCs w:val="24"/>
              </w:rPr>
            </w:pPr>
            <w:r w:rsidRPr="00DD1618">
              <w:rPr>
                <w:rFonts w:ascii="Times New Roman" w:eastAsia="標楷體" w:hAnsi="Times New Roman" w:hint="eastAsia"/>
                <w:bCs/>
                <w:szCs w:val="24"/>
              </w:rPr>
              <w:t>-</w:t>
            </w:r>
          </w:p>
        </w:tc>
      </w:tr>
      <w:tr w:rsidR="00DD1618" w:rsidRPr="00DD1618" w14:paraId="5996230F" w14:textId="5A598D71" w:rsidTr="00DD1618">
        <w:trPr>
          <w:trHeight w:val="360"/>
        </w:trPr>
        <w:tc>
          <w:tcPr>
            <w:tcW w:w="1560" w:type="dxa"/>
            <w:vMerge/>
            <w:vAlign w:val="center"/>
          </w:tcPr>
          <w:p w14:paraId="5DEED8A1" w14:textId="77777777" w:rsidR="00DD1618" w:rsidRPr="00DF674C" w:rsidRDefault="00DD1618">
            <w:pPr>
              <w:spacing w:line="380" w:lineRule="exact"/>
              <w:jc w:val="center"/>
              <w:rPr>
                <w:rFonts w:ascii="Times New Roman" w:hAnsi="Times New Roman"/>
                <w:szCs w:val="24"/>
              </w:rPr>
            </w:pPr>
          </w:p>
        </w:tc>
        <w:tc>
          <w:tcPr>
            <w:tcW w:w="993" w:type="dxa"/>
            <w:tcBorders>
              <w:right w:val="double" w:sz="4" w:space="0" w:color="auto"/>
            </w:tcBorders>
            <w:vAlign w:val="center"/>
          </w:tcPr>
          <w:p w14:paraId="2EF97793" w14:textId="58282B4A" w:rsidR="00DD1618" w:rsidRPr="00DD1618" w:rsidRDefault="00DD1618">
            <w:pPr>
              <w:jc w:val="center"/>
              <w:rPr>
                <w:rFonts w:ascii="Times New Roman" w:hAnsi="Times New Roman"/>
              </w:rPr>
            </w:pPr>
            <w:r w:rsidRPr="00DD1618">
              <w:rPr>
                <w:b/>
                <w:bCs/>
              </w:rPr>
              <w:t>2.00%</w:t>
            </w:r>
          </w:p>
        </w:tc>
        <w:tc>
          <w:tcPr>
            <w:tcW w:w="1134" w:type="dxa"/>
            <w:vMerge/>
            <w:tcBorders>
              <w:left w:val="nil"/>
            </w:tcBorders>
            <w:vAlign w:val="center"/>
          </w:tcPr>
          <w:p w14:paraId="336D0923" w14:textId="77777777" w:rsidR="00DD1618" w:rsidRPr="00DD1618" w:rsidRDefault="00DD1618">
            <w:pPr>
              <w:jc w:val="center"/>
              <w:rPr>
                <w:rFonts w:ascii="Times New Roman" w:hAnsi="Times New Roman"/>
              </w:rPr>
            </w:pPr>
          </w:p>
        </w:tc>
        <w:tc>
          <w:tcPr>
            <w:tcW w:w="1237" w:type="dxa"/>
            <w:vMerge/>
            <w:tcBorders>
              <w:left w:val="nil"/>
            </w:tcBorders>
            <w:vAlign w:val="center"/>
          </w:tcPr>
          <w:p w14:paraId="7904492C" w14:textId="77777777" w:rsidR="00DD1618" w:rsidRPr="00DD1618" w:rsidRDefault="00DD1618">
            <w:pPr>
              <w:jc w:val="center"/>
              <w:rPr>
                <w:rFonts w:ascii="Times New Roman" w:hAnsi="Times New Roman"/>
              </w:rPr>
            </w:pPr>
          </w:p>
        </w:tc>
        <w:tc>
          <w:tcPr>
            <w:tcW w:w="1314" w:type="dxa"/>
            <w:vMerge/>
            <w:tcBorders>
              <w:left w:val="nil"/>
            </w:tcBorders>
            <w:vAlign w:val="center"/>
          </w:tcPr>
          <w:p w14:paraId="3478056F" w14:textId="77777777" w:rsidR="00DD1618" w:rsidRPr="00DD1618" w:rsidRDefault="00DD1618">
            <w:pPr>
              <w:jc w:val="center"/>
              <w:rPr>
                <w:rFonts w:ascii="Times New Roman" w:hAnsi="Times New Roman"/>
              </w:rPr>
            </w:pPr>
          </w:p>
        </w:tc>
        <w:tc>
          <w:tcPr>
            <w:tcW w:w="1184" w:type="dxa"/>
            <w:vMerge/>
            <w:vAlign w:val="center"/>
          </w:tcPr>
          <w:p w14:paraId="7B755541" w14:textId="77777777" w:rsidR="00DD1618" w:rsidRPr="00DD1618" w:rsidRDefault="00DD1618">
            <w:pPr>
              <w:jc w:val="center"/>
              <w:rPr>
                <w:rFonts w:ascii="Times New Roman" w:hAnsi="Times New Roman"/>
              </w:rPr>
            </w:pPr>
          </w:p>
        </w:tc>
        <w:tc>
          <w:tcPr>
            <w:tcW w:w="1114" w:type="dxa"/>
            <w:vMerge/>
            <w:tcBorders>
              <w:right w:val="single" w:sz="4" w:space="0" w:color="auto"/>
            </w:tcBorders>
            <w:vAlign w:val="center"/>
          </w:tcPr>
          <w:p w14:paraId="5F5487F6" w14:textId="77777777" w:rsidR="00DD1618" w:rsidRPr="00DD1618" w:rsidRDefault="00DD1618">
            <w:pPr>
              <w:jc w:val="center"/>
              <w:rPr>
                <w:rFonts w:ascii="Times New Roman" w:hAnsi="Times New Roman"/>
              </w:rPr>
            </w:pPr>
          </w:p>
        </w:tc>
        <w:tc>
          <w:tcPr>
            <w:tcW w:w="1142" w:type="dxa"/>
            <w:vMerge/>
            <w:tcBorders>
              <w:left w:val="nil"/>
            </w:tcBorders>
            <w:vAlign w:val="center"/>
          </w:tcPr>
          <w:p w14:paraId="48F0D131" w14:textId="77777777" w:rsidR="00DD1618" w:rsidRPr="00DD1618" w:rsidRDefault="00DD1618">
            <w:pPr>
              <w:jc w:val="center"/>
              <w:rPr>
                <w:rFonts w:ascii="Times New Roman" w:hAnsi="Times New Roman"/>
              </w:rPr>
            </w:pPr>
          </w:p>
        </w:tc>
        <w:tc>
          <w:tcPr>
            <w:tcW w:w="1142" w:type="dxa"/>
            <w:vMerge/>
            <w:tcBorders>
              <w:left w:val="nil"/>
            </w:tcBorders>
            <w:vAlign w:val="center"/>
          </w:tcPr>
          <w:p w14:paraId="3894196B" w14:textId="77777777" w:rsidR="00DD1618" w:rsidRPr="00DD1618" w:rsidRDefault="00DD1618" w:rsidP="00DD1618">
            <w:pPr>
              <w:spacing w:line="380" w:lineRule="exact"/>
              <w:jc w:val="center"/>
              <w:rPr>
                <w:rFonts w:ascii="Times New Roman" w:eastAsia="標楷體" w:hAnsi="Times New Roman"/>
                <w:bCs/>
                <w:szCs w:val="24"/>
              </w:rPr>
            </w:pPr>
          </w:p>
        </w:tc>
      </w:tr>
      <w:tr w:rsidR="00DD1618" w:rsidRPr="00DD1618" w14:paraId="6AB70DC8" w14:textId="249FF0E5" w:rsidTr="00DD1618">
        <w:trPr>
          <w:trHeight w:val="360"/>
        </w:trPr>
        <w:tc>
          <w:tcPr>
            <w:tcW w:w="1560" w:type="dxa"/>
            <w:vMerge w:val="restart"/>
            <w:vAlign w:val="center"/>
          </w:tcPr>
          <w:p w14:paraId="6FCBE39E"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hAnsi="Times New Roman"/>
                <w:szCs w:val="24"/>
              </w:rPr>
              <w:t>Caretaker</w:t>
            </w:r>
          </w:p>
        </w:tc>
        <w:tc>
          <w:tcPr>
            <w:tcW w:w="993" w:type="dxa"/>
            <w:tcBorders>
              <w:right w:val="double" w:sz="4" w:space="0" w:color="auto"/>
            </w:tcBorders>
            <w:vAlign w:val="bottom"/>
          </w:tcPr>
          <w:p w14:paraId="7BE8172F" w14:textId="1B87CBCD" w:rsidR="00DD1618" w:rsidRPr="00DD1618" w:rsidRDefault="00DD1618">
            <w:pPr>
              <w:jc w:val="center"/>
              <w:rPr>
                <w:rFonts w:ascii="Times New Roman" w:hAnsi="Times New Roman"/>
              </w:rPr>
            </w:pPr>
            <w:r w:rsidRPr="00DD1618">
              <w:rPr>
                <w:b/>
                <w:bCs/>
                <w:szCs w:val="28"/>
              </w:rPr>
              <w:t>208,081</w:t>
            </w:r>
          </w:p>
        </w:tc>
        <w:tc>
          <w:tcPr>
            <w:tcW w:w="1134" w:type="dxa"/>
            <w:vMerge w:val="restart"/>
            <w:tcBorders>
              <w:left w:val="nil"/>
            </w:tcBorders>
            <w:vAlign w:val="center"/>
          </w:tcPr>
          <w:p w14:paraId="11CE70C5" w14:textId="0ED9F1EE" w:rsidR="00DD1618" w:rsidRPr="00DD1618" w:rsidRDefault="00DD1618">
            <w:pPr>
              <w:jc w:val="center"/>
              <w:rPr>
                <w:rFonts w:ascii="Times New Roman" w:hAnsi="Times New Roman"/>
              </w:rPr>
            </w:pPr>
            <w:r w:rsidRPr="00DD1618">
              <w:rPr>
                <w:b/>
                <w:bCs/>
                <w:szCs w:val="28"/>
              </w:rPr>
              <w:t>733</w:t>
            </w:r>
          </w:p>
        </w:tc>
        <w:tc>
          <w:tcPr>
            <w:tcW w:w="1237" w:type="dxa"/>
            <w:vMerge w:val="restart"/>
            <w:tcBorders>
              <w:left w:val="nil"/>
            </w:tcBorders>
            <w:vAlign w:val="center"/>
          </w:tcPr>
          <w:p w14:paraId="37C8F16F" w14:textId="411B7D9F" w:rsidR="00DD1618" w:rsidRPr="00DD1618" w:rsidRDefault="00DD1618">
            <w:pPr>
              <w:jc w:val="center"/>
              <w:rPr>
                <w:rFonts w:ascii="Times New Roman" w:hAnsi="Times New Roman"/>
              </w:rPr>
            </w:pPr>
            <w:r w:rsidRPr="00DD1618">
              <w:rPr>
                <w:b/>
                <w:bCs/>
                <w:szCs w:val="28"/>
              </w:rPr>
              <w:t>165,821</w:t>
            </w:r>
          </w:p>
        </w:tc>
        <w:tc>
          <w:tcPr>
            <w:tcW w:w="1314" w:type="dxa"/>
            <w:vMerge w:val="restart"/>
            <w:tcBorders>
              <w:left w:val="nil"/>
            </w:tcBorders>
            <w:vAlign w:val="center"/>
          </w:tcPr>
          <w:p w14:paraId="32E30E2F" w14:textId="4DFF10E9" w:rsidR="00DD1618" w:rsidRPr="00DD1618" w:rsidRDefault="00DD1618">
            <w:pPr>
              <w:jc w:val="center"/>
              <w:rPr>
                <w:rFonts w:ascii="Times New Roman" w:hAnsi="Times New Roman"/>
              </w:rPr>
            </w:pPr>
            <w:r w:rsidRPr="00DD1618">
              <w:rPr>
                <w:b/>
                <w:bCs/>
                <w:szCs w:val="28"/>
              </w:rPr>
              <w:t>21,000</w:t>
            </w:r>
          </w:p>
        </w:tc>
        <w:tc>
          <w:tcPr>
            <w:tcW w:w="1184" w:type="dxa"/>
            <w:vMerge w:val="restart"/>
            <w:vAlign w:val="center"/>
          </w:tcPr>
          <w:p w14:paraId="4BA3F944" w14:textId="3A56DC32" w:rsidR="00DD1618" w:rsidRPr="00DD1618" w:rsidRDefault="00DD1618">
            <w:pPr>
              <w:jc w:val="center"/>
              <w:rPr>
                <w:rFonts w:ascii="Times New Roman" w:hAnsi="Times New Roman"/>
              </w:rPr>
            </w:pPr>
            <w:r w:rsidRPr="00DD1618">
              <w:rPr>
                <w:b/>
                <w:bCs/>
                <w:szCs w:val="28"/>
              </w:rPr>
              <w:t>20,527</w:t>
            </w:r>
          </w:p>
        </w:tc>
        <w:tc>
          <w:tcPr>
            <w:tcW w:w="1114" w:type="dxa"/>
            <w:vMerge w:val="restart"/>
            <w:tcBorders>
              <w:right w:val="single" w:sz="4" w:space="0" w:color="auto"/>
            </w:tcBorders>
            <w:vAlign w:val="center"/>
          </w:tcPr>
          <w:p w14:paraId="6C9E7786" w14:textId="6DD46DA5" w:rsidR="00DD1618" w:rsidRPr="00DD1618" w:rsidRDefault="00DD1618">
            <w:pPr>
              <w:jc w:val="center"/>
              <w:rPr>
                <w:rFonts w:ascii="Times New Roman" w:hAnsi="Times New Roman"/>
              </w:rPr>
            </w:pPr>
            <w:r w:rsidRPr="00DD1618">
              <w:rPr>
                <w:b/>
                <w:bCs/>
                <w:szCs w:val="28"/>
              </w:rPr>
              <w:t>0</w:t>
            </w:r>
          </w:p>
        </w:tc>
        <w:tc>
          <w:tcPr>
            <w:tcW w:w="1142" w:type="dxa"/>
            <w:vMerge w:val="restart"/>
            <w:tcBorders>
              <w:left w:val="nil"/>
            </w:tcBorders>
            <w:vAlign w:val="center"/>
          </w:tcPr>
          <w:p w14:paraId="165C3702" w14:textId="13E41738" w:rsidR="00DD1618" w:rsidRPr="00DD1618" w:rsidRDefault="00DD1618">
            <w:pPr>
              <w:jc w:val="center"/>
              <w:rPr>
                <w:rFonts w:ascii="Times New Roman" w:hAnsi="Times New Roman"/>
              </w:rPr>
            </w:pPr>
            <w:r w:rsidRPr="00DD1618">
              <w:rPr>
                <w:b/>
                <w:bCs/>
                <w:szCs w:val="28"/>
              </w:rPr>
              <w:t>0</w:t>
            </w:r>
          </w:p>
        </w:tc>
        <w:tc>
          <w:tcPr>
            <w:tcW w:w="1142" w:type="dxa"/>
            <w:vMerge w:val="restart"/>
            <w:tcBorders>
              <w:left w:val="nil"/>
            </w:tcBorders>
            <w:vAlign w:val="center"/>
          </w:tcPr>
          <w:p w14:paraId="26E93E8F" w14:textId="6AC25096" w:rsidR="00DD1618" w:rsidRPr="00DD1618" w:rsidRDefault="00DD1618" w:rsidP="00DD1618">
            <w:pPr>
              <w:spacing w:line="380" w:lineRule="exact"/>
              <w:jc w:val="center"/>
              <w:rPr>
                <w:rFonts w:ascii="Times New Roman" w:eastAsia="標楷體" w:hAnsi="Times New Roman"/>
                <w:bCs/>
                <w:szCs w:val="24"/>
              </w:rPr>
            </w:pPr>
            <w:r w:rsidRPr="00DD1618">
              <w:rPr>
                <w:rFonts w:ascii="Times New Roman" w:eastAsia="標楷體" w:hAnsi="Times New Roman" w:hint="eastAsia"/>
                <w:bCs/>
                <w:szCs w:val="24"/>
              </w:rPr>
              <w:t>-</w:t>
            </w:r>
          </w:p>
        </w:tc>
      </w:tr>
      <w:tr w:rsidR="00DD1618" w:rsidRPr="00DD1618" w14:paraId="71C7F2F7" w14:textId="5D11C4B8" w:rsidTr="00DD1618">
        <w:trPr>
          <w:trHeight w:val="360"/>
        </w:trPr>
        <w:tc>
          <w:tcPr>
            <w:tcW w:w="1560" w:type="dxa"/>
            <w:vMerge/>
          </w:tcPr>
          <w:p w14:paraId="0B98AB7E" w14:textId="77777777" w:rsidR="00DD1618" w:rsidRPr="00DF674C" w:rsidRDefault="00DD1618">
            <w:pPr>
              <w:spacing w:line="380" w:lineRule="exact"/>
              <w:jc w:val="center"/>
              <w:rPr>
                <w:rFonts w:ascii="Times New Roman" w:hAnsi="Times New Roman"/>
                <w:szCs w:val="24"/>
              </w:rPr>
            </w:pPr>
          </w:p>
        </w:tc>
        <w:tc>
          <w:tcPr>
            <w:tcW w:w="993" w:type="dxa"/>
            <w:tcBorders>
              <w:right w:val="double" w:sz="4" w:space="0" w:color="auto"/>
            </w:tcBorders>
            <w:vAlign w:val="center"/>
          </w:tcPr>
          <w:p w14:paraId="7AF7C195" w14:textId="7D045C89" w:rsidR="00DD1618" w:rsidRPr="00DD1618" w:rsidRDefault="00DD1618">
            <w:pPr>
              <w:jc w:val="center"/>
              <w:rPr>
                <w:rFonts w:ascii="Times New Roman" w:hAnsi="Times New Roman"/>
              </w:rPr>
            </w:pPr>
            <w:r w:rsidRPr="00DD1618">
              <w:rPr>
                <w:b/>
                <w:bCs/>
              </w:rPr>
              <w:t>42.54%</w:t>
            </w:r>
          </w:p>
        </w:tc>
        <w:tc>
          <w:tcPr>
            <w:tcW w:w="1134" w:type="dxa"/>
            <w:vMerge/>
            <w:tcBorders>
              <w:left w:val="nil"/>
            </w:tcBorders>
            <w:vAlign w:val="center"/>
          </w:tcPr>
          <w:p w14:paraId="0DCA75E8" w14:textId="77777777" w:rsidR="00DD1618" w:rsidRPr="00DD1618" w:rsidRDefault="00DD1618">
            <w:pPr>
              <w:jc w:val="center"/>
              <w:rPr>
                <w:rFonts w:ascii="Times New Roman" w:hAnsi="Times New Roman"/>
              </w:rPr>
            </w:pPr>
          </w:p>
        </w:tc>
        <w:tc>
          <w:tcPr>
            <w:tcW w:w="1237" w:type="dxa"/>
            <w:vMerge/>
            <w:tcBorders>
              <w:left w:val="nil"/>
            </w:tcBorders>
            <w:vAlign w:val="center"/>
          </w:tcPr>
          <w:p w14:paraId="2B19F3AA" w14:textId="77777777" w:rsidR="00DD1618" w:rsidRPr="00DD1618" w:rsidRDefault="00DD1618">
            <w:pPr>
              <w:jc w:val="center"/>
              <w:rPr>
                <w:rFonts w:ascii="Times New Roman" w:hAnsi="Times New Roman"/>
              </w:rPr>
            </w:pPr>
          </w:p>
        </w:tc>
        <w:tc>
          <w:tcPr>
            <w:tcW w:w="1314" w:type="dxa"/>
            <w:vMerge/>
            <w:tcBorders>
              <w:left w:val="nil"/>
            </w:tcBorders>
            <w:vAlign w:val="center"/>
          </w:tcPr>
          <w:p w14:paraId="1DA584F2" w14:textId="77777777" w:rsidR="00DD1618" w:rsidRPr="00DD1618" w:rsidRDefault="00DD1618">
            <w:pPr>
              <w:jc w:val="center"/>
              <w:rPr>
                <w:rFonts w:ascii="Times New Roman" w:hAnsi="Times New Roman"/>
              </w:rPr>
            </w:pPr>
          </w:p>
        </w:tc>
        <w:tc>
          <w:tcPr>
            <w:tcW w:w="1184" w:type="dxa"/>
            <w:vMerge/>
            <w:vAlign w:val="center"/>
          </w:tcPr>
          <w:p w14:paraId="71E9F6A0" w14:textId="77777777" w:rsidR="00DD1618" w:rsidRPr="00DD1618" w:rsidRDefault="00DD1618">
            <w:pPr>
              <w:jc w:val="center"/>
              <w:rPr>
                <w:rFonts w:ascii="Times New Roman" w:hAnsi="Times New Roman"/>
              </w:rPr>
            </w:pPr>
          </w:p>
        </w:tc>
        <w:tc>
          <w:tcPr>
            <w:tcW w:w="1114" w:type="dxa"/>
            <w:vMerge/>
            <w:tcBorders>
              <w:right w:val="single" w:sz="4" w:space="0" w:color="auto"/>
            </w:tcBorders>
            <w:vAlign w:val="center"/>
          </w:tcPr>
          <w:p w14:paraId="37A7599A" w14:textId="77777777" w:rsidR="00DD1618" w:rsidRPr="00DD1618" w:rsidRDefault="00DD1618">
            <w:pPr>
              <w:jc w:val="center"/>
              <w:rPr>
                <w:rFonts w:ascii="Times New Roman" w:hAnsi="Times New Roman"/>
              </w:rPr>
            </w:pPr>
          </w:p>
        </w:tc>
        <w:tc>
          <w:tcPr>
            <w:tcW w:w="1142" w:type="dxa"/>
            <w:vMerge/>
            <w:tcBorders>
              <w:left w:val="nil"/>
            </w:tcBorders>
            <w:vAlign w:val="center"/>
          </w:tcPr>
          <w:p w14:paraId="2A253DFE" w14:textId="77777777" w:rsidR="00DD1618" w:rsidRPr="00DD1618" w:rsidRDefault="00DD1618">
            <w:pPr>
              <w:jc w:val="center"/>
              <w:rPr>
                <w:rFonts w:ascii="Times New Roman" w:hAnsi="Times New Roman"/>
              </w:rPr>
            </w:pPr>
          </w:p>
        </w:tc>
        <w:tc>
          <w:tcPr>
            <w:tcW w:w="1142" w:type="dxa"/>
            <w:vMerge/>
            <w:tcBorders>
              <w:left w:val="nil"/>
            </w:tcBorders>
            <w:vAlign w:val="center"/>
          </w:tcPr>
          <w:p w14:paraId="0DB4BFB5" w14:textId="77777777" w:rsidR="00DD1618" w:rsidRPr="00DD1618" w:rsidRDefault="00DD1618" w:rsidP="00DD1618">
            <w:pPr>
              <w:spacing w:line="380" w:lineRule="exact"/>
              <w:jc w:val="center"/>
              <w:rPr>
                <w:rFonts w:ascii="Times New Roman" w:eastAsia="標楷體" w:hAnsi="Times New Roman"/>
                <w:bCs/>
                <w:szCs w:val="24"/>
              </w:rPr>
            </w:pPr>
          </w:p>
        </w:tc>
      </w:tr>
      <w:tr w:rsidR="00DD1618" w:rsidRPr="00DD1618" w14:paraId="7EBB3C64" w14:textId="6A2B35B4" w:rsidTr="00DD1618">
        <w:trPr>
          <w:trHeight w:val="383"/>
        </w:trPr>
        <w:tc>
          <w:tcPr>
            <w:tcW w:w="1560" w:type="dxa"/>
            <w:vMerge w:val="restart"/>
          </w:tcPr>
          <w:p w14:paraId="1EC0E8B1" w14:textId="77777777" w:rsidR="00DD1618" w:rsidRPr="00DF674C" w:rsidRDefault="00DD1618">
            <w:pPr>
              <w:spacing w:line="380" w:lineRule="exact"/>
              <w:jc w:val="center"/>
              <w:rPr>
                <w:rFonts w:ascii="Times New Roman" w:eastAsia="標楷體" w:hAnsi="Times New Roman"/>
                <w:szCs w:val="24"/>
              </w:rPr>
            </w:pPr>
            <w:r w:rsidRPr="00DF674C">
              <w:rPr>
                <w:rFonts w:ascii="Times New Roman" w:hAnsi="Times New Roman"/>
                <w:szCs w:val="24"/>
              </w:rPr>
              <w:t xml:space="preserve">Domestic </w:t>
            </w:r>
            <w:r w:rsidRPr="00DF674C">
              <w:rPr>
                <w:rFonts w:ascii="Times New Roman" w:hAnsi="Times New Roman"/>
                <w:szCs w:val="24"/>
              </w:rPr>
              <w:lastRenderedPageBreak/>
              <w:t>helper</w:t>
            </w:r>
          </w:p>
        </w:tc>
        <w:tc>
          <w:tcPr>
            <w:tcW w:w="993" w:type="dxa"/>
            <w:tcBorders>
              <w:right w:val="double" w:sz="4" w:space="0" w:color="auto"/>
            </w:tcBorders>
            <w:vAlign w:val="bottom"/>
          </w:tcPr>
          <w:p w14:paraId="69AB849F" w14:textId="54541008" w:rsidR="00DD1618" w:rsidRPr="00DD1618" w:rsidRDefault="00DD1618">
            <w:pPr>
              <w:jc w:val="center"/>
              <w:rPr>
                <w:rFonts w:ascii="Times New Roman" w:hAnsi="Times New Roman"/>
              </w:rPr>
            </w:pPr>
            <w:r w:rsidRPr="00DD1618">
              <w:rPr>
                <w:b/>
                <w:bCs/>
                <w:szCs w:val="28"/>
              </w:rPr>
              <w:lastRenderedPageBreak/>
              <w:t>2,134</w:t>
            </w:r>
          </w:p>
        </w:tc>
        <w:tc>
          <w:tcPr>
            <w:tcW w:w="1134" w:type="dxa"/>
            <w:vMerge w:val="restart"/>
            <w:tcBorders>
              <w:left w:val="nil"/>
            </w:tcBorders>
            <w:vAlign w:val="center"/>
          </w:tcPr>
          <w:p w14:paraId="740BBC0C" w14:textId="52D71965" w:rsidR="00DD1618" w:rsidRPr="00DD1618" w:rsidRDefault="00DD1618">
            <w:pPr>
              <w:jc w:val="center"/>
              <w:rPr>
                <w:rFonts w:ascii="Times New Roman" w:hAnsi="Times New Roman"/>
              </w:rPr>
            </w:pPr>
            <w:r w:rsidRPr="00DD1618">
              <w:rPr>
                <w:b/>
                <w:bCs/>
                <w:szCs w:val="28"/>
              </w:rPr>
              <w:t>12</w:t>
            </w:r>
          </w:p>
        </w:tc>
        <w:tc>
          <w:tcPr>
            <w:tcW w:w="1237" w:type="dxa"/>
            <w:vMerge w:val="restart"/>
            <w:tcBorders>
              <w:left w:val="nil"/>
            </w:tcBorders>
            <w:vAlign w:val="center"/>
          </w:tcPr>
          <w:p w14:paraId="013A14F8" w14:textId="709E4268" w:rsidR="00DD1618" w:rsidRPr="00DD1618" w:rsidRDefault="00DD1618">
            <w:pPr>
              <w:jc w:val="center"/>
              <w:rPr>
                <w:rFonts w:ascii="Times New Roman" w:hAnsi="Times New Roman"/>
              </w:rPr>
            </w:pPr>
            <w:r w:rsidRPr="00DD1618">
              <w:rPr>
                <w:b/>
                <w:bCs/>
                <w:szCs w:val="28"/>
              </w:rPr>
              <w:t>1,494</w:t>
            </w:r>
          </w:p>
        </w:tc>
        <w:tc>
          <w:tcPr>
            <w:tcW w:w="1314" w:type="dxa"/>
            <w:vMerge w:val="restart"/>
            <w:tcBorders>
              <w:left w:val="nil"/>
            </w:tcBorders>
            <w:vAlign w:val="center"/>
          </w:tcPr>
          <w:p w14:paraId="2C432445" w14:textId="00769480" w:rsidR="00DD1618" w:rsidRPr="00DD1618" w:rsidRDefault="00DD1618">
            <w:pPr>
              <w:jc w:val="center"/>
              <w:rPr>
                <w:rFonts w:ascii="Times New Roman" w:hAnsi="Times New Roman"/>
              </w:rPr>
            </w:pPr>
            <w:r w:rsidRPr="00DD1618">
              <w:rPr>
                <w:b/>
                <w:bCs/>
                <w:szCs w:val="28"/>
              </w:rPr>
              <w:t>582</w:t>
            </w:r>
          </w:p>
        </w:tc>
        <w:tc>
          <w:tcPr>
            <w:tcW w:w="1184" w:type="dxa"/>
            <w:vMerge w:val="restart"/>
            <w:vAlign w:val="center"/>
          </w:tcPr>
          <w:p w14:paraId="26D32B0F" w14:textId="255C370A" w:rsidR="00DD1618" w:rsidRPr="00DD1618" w:rsidRDefault="00DD1618">
            <w:pPr>
              <w:jc w:val="center"/>
              <w:rPr>
                <w:rFonts w:ascii="Times New Roman" w:hAnsi="Times New Roman"/>
              </w:rPr>
            </w:pPr>
            <w:r w:rsidRPr="00DD1618">
              <w:rPr>
                <w:b/>
                <w:bCs/>
                <w:szCs w:val="28"/>
              </w:rPr>
              <w:t>45</w:t>
            </w:r>
          </w:p>
        </w:tc>
        <w:tc>
          <w:tcPr>
            <w:tcW w:w="1114" w:type="dxa"/>
            <w:vMerge w:val="restart"/>
            <w:tcBorders>
              <w:right w:val="single" w:sz="4" w:space="0" w:color="auto"/>
            </w:tcBorders>
            <w:vAlign w:val="center"/>
          </w:tcPr>
          <w:p w14:paraId="0E27A213" w14:textId="7C278B86" w:rsidR="00DD1618" w:rsidRPr="00DD1618" w:rsidRDefault="00DD1618">
            <w:pPr>
              <w:jc w:val="center"/>
              <w:rPr>
                <w:rFonts w:ascii="Times New Roman" w:hAnsi="Times New Roman"/>
              </w:rPr>
            </w:pPr>
            <w:r w:rsidRPr="00DD1618">
              <w:rPr>
                <w:b/>
                <w:bCs/>
                <w:szCs w:val="28"/>
              </w:rPr>
              <w:t>0</w:t>
            </w:r>
          </w:p>
        </w:tc>
        <w:tc>
          <w:tcPr>
            <w:tcW w:w="1142" w:type="dxa"/>
            <w:vMerge w:val="restart"/>
            <w:tcBorders>
              <w:left w:val="nil"/>
            </w:tcBorders>
            <w:vAlign w:val="center"/>
          </w:tcPr>
          <w:p w14:paraId="218176E7" w14:textId="4E49332C" w:rsidR="00DD1618" w:rsidRPr="00DD1618" w:rsidRDefault="00DD1618">
            <w:pPr>
              <w:jc w:val="center"/>
              <w:rPr>
                <w:rFonts w:ascii="Times New Roman" w:hAnsi="Times New Roman"/>
              </w:rPr>
            </w:pPr>
            <w:r w:rsidRPr="00DD1618">
              <w:rPr>
                <w:b/>
                <w:bCs/>
                <w:szCs w:val="28"/>
              </w:rPr>
              <w:t>0</w:t>
            </w:r>
          </w:p>
        </w:tc>
        <w:tc>
          <w:tcPr>
            <w:tcW w:w="1142" w:type="dxa"/>
            <w:vMerge w:val="restart"/>
            <w:tcBorders>
              <w:left w:val="nil"/>
            </w:tcBorders>
            <w:vAlign w:val="center"/>
          </w:tcPr>
          <w:p w14:paraId="16B82803" w14:textId="01C9A49D" w:rsidR="00DD1618" w:rsidRPr="00DD1618" w:rsidRDefault="00DD1618" w:rsidP="00DD1618">
            <w:pPr>
              <w:spacing w:line="380" w:lineRule="exact"/>
              <w:jc w:val="center"/>
              <w:rPr>
                <w:rFonts w:ascii="Times New Roman" w:eastAsia="標楷體" w:hAnsi="Times New Roman"/>
                <w:bCs/>
                <w:szCs w:val="24"/>
              </w:rPr>
            </w:pPr>
            <w:r w:rsidRPr="00DD1618">
              <w:rPr>
                <w:rFonts w:ascii="Times New Roman" w:eastAsia="標楷體" w:hAnsi="Times New Roman" w:hint="eastAsia"/>
                <w:bCs/>
                <w:szCs w:val="24"/>
              </w:rPr>
              <w:t>1</w:t>
            </w:r>
          </w:p>
        </w:tc>
      </w:tr>
      <w:tr w:rsidR="00DD1618" w:rsidRPr="00DD1618" w14:paraId="33D31C18" w14:textId="31E3CAF7" w:rsidTr="00DD1618">
        <w:trPr>
          <w:trHeight w:val="382"/>
        </w:trPr>
        <w:tc>
          <w:tcPr>
            <w:tcW w:w="1560" w:type="dxa"/>
            <w:vMerge/>
          </w:tcPr>
          <w:p w14:paraId="7008C0EC" w14:textId="77777777" w:rsidR="00DD1618" w:rsidRPr="00DF674C" w:rsidRDefault="00DD1618">
            <w:pPr>
              <w:spacing w:line="380" w:lineRule="exact"/>
              <w:jc w:val="center"/>
              <w:rPr>
                <w:rFonts w:ascii="Times New Roman" w:hAnsi="Times New Roman"/>
                <w:szCs w:val="24"/>
              </w:rPr>
            </w:pPr>
          </w:p>
        </w:tc>
        <w:tc>
          <w:tcPr>
            <w:tcW w:w="993" w:type="dxa"/>
            <w:tcBorders>
              <w:right w:val="double" w:sz="4" w:space="0" w:color="auto"/>
            </w:tcBorders>
            <w:vAlign w:val="center"/>
          </w:tcPr>
          <w:p w14:paraId="1ADE183F" w14:textId="682C3AD0" w:rsidR="00DD1618" w:rsidRPr="00DD1618" w:rsidRDefault="00DD1618">
            <w:pPr>
              <w:jc w:val="center"/>
              <w:rPr>
                <w:rFonts w:ascii="Times New Roman" w:hAnsi="Times New Roman"/>
              </w:rPr>
            </w:pPr>
            <w:r w:rsidRPr="00DD1618">
              <w:rPr>
                <w:b/>
                <w:bCs/>
                <w:szCs w:val="28"/>
              </w:rPr>
              <w:t>0.44%</w:t>
            </w:r>
          </w:p>
        </w:tc>
        <w:tc>
          <w:tcPr>
            <w:tcW w:w="1134" w:type="dxa"/>
            <w:vMerge/>
            <w:tcBorders>
              <w:left w:val="nil"/>
            </w:tcBorders>
            <w:vAlign w:val="center"/>
          </w:tcPr>
          <w:p w14:paraId="5554DBC3" w14:textId="77777777" w:rsidR="00DD1618" w:rsidRPr="00DD1618" w:rsidRDefault="00DD1618">
            <w:pPr>
              <w:jc w:val="center"/>
              <w:rPr>
                <w:rFonts w:ascii="Times New Roman" w:hAnsi="Times New Roman"/>
              </w:rPr>
            </w:pPr>
          </w:p>
        </w:tc>
        <w:tc>
          <w:tcPr>
            <w:tcW w:w="1237" w:type="dxa"/>
            <w:vMerge/>
            <w:tcBorders>
              <w:left w:val="nil"/>
            </w:tcBorders>
            <w:vAlign w:val="center"/>
          </w:tcPr>
          <w:p w14:paraId="337FAE7E" w14:textId="77777777" w:rsidR="00DD1618" w:rsidRPr="00DD1618" w:rsidRDefault="00DD1618">
            <w:pPr>
              <w:jc w:val="center"/>
              <w:rPr>
                <w:rFonts w:ascii="Times New Roman" w:hAnsi="Times New Roman"/>
              </w:rPr>
            </w:pPr>
          </w:p>
        </w:tc>
        <w:tc>
          <w:tcPr>
            <w:tcW w:w="1314" w:type="dxa"/>
            <w:vMerge/>
            <w:tcBorders>
              <w:left w:val="nil"/>
            </w:tcBorders>
            <w:vAlign w:val="center"/>
          </w:tcPr>
          <w:p w14:paraId="4455EBC5" w14:textId="77777777" w:rsidR="00DD1618" w:rsidRPr="00DD1618" w:rsidRDefault="00DD1618">
            <w:pPr>
              <w:jc w:val="center"/>
              <w:rPr>
                <w:rFonts w:ascii="Times New Roman" w:hAnsi="Times New Roman"/>
              </w:rPr>
            </w:pPr>
          </w:p>
        </w:tc>
        <w:tc>
          <w:tcPr>
            <w:tcW w:w="1184" w:type="dxa"/>
            <w:vMerge/>
            <w:vAlign w:val="center"/>
          </w:tcPr>
          <w:p w14:paraId="2F42AFCC" w14:textId="77777777" w:rsidR="00DD1618" w:rsidRPr="00DD1618" w:rsidRDefault="00DD1618">
            <w:pPr>
              <w:jc w:val="center"/>
              <w:rPr>
                <w:rFonts w:ascii="Times New Roman" w:hAnsi="Times New Roman"/>
              </w:rPr>
            </w:pPr>
          </w:p>
        </w:tc>
        <w:tc>
          <w:tcPr>
            <w:tcW w:w="1114" w:type="dxa"/>
            <w:vMerge/>
            <w:tcBorders>
              <w:right w:val="single" w:sz="4" w:space="0" w:color="auto"/>
            </w:tcBorders>
            <w:vAlign w:val="center"/>
          </w:tcPr>
          <w:p w14:paraId="2C5EE6AC" w14:textId="77777777" w:rsidR="00DD1618" w:rsidRPr="00DD1618" w:rsidRDefault="00DD1618">
            <w:pPr>
              <w:jc w:val="center"/>
              <w:rPr>
                <w:rFonts w:ascii="Times New Roman" w:hAnsi="Times New Roman"/>
              </w:rPr>
            </w:pPr>
          </w:p>
        </w:tc>
        <w:tc>
          <w:tcPr>
            <w:tcW w:w="1142" w:type="dxa"/>
            <w:vMerge/>
            <w:tcBorders>
              <w:left w:val="nil"/>
            </w:tcBorders>
            <w:vAlign w:val="center"/>
          </w:tcPr>
          <w:p w14:paraId="4FC42BDA" w14:textId="77777777" w:rsidR="00DD1618" w:rsidRPr="00DD1618" w:rsidRDefault="00DD1618">
            <w:pPr>
              <w:jc w:val="center"/>
              <w:rPr>
                <w:rFonts w:ascii="Times New Roman" w:hAnsi="Times New Roman"/>
              </w:rPr>
            </w:pPr>
          </w:p>
        </w:tc>
        <w:tc>
          <w:tcPr>
            <w:tcW w:w="1142" w:type="dxa"/>
            <w:vMerge/>
            <w:tcBorders>
              <w:left w:val="nil"/>
            </w:tcBorders>
          </w:tcPr>
          <w:p w14:paraId="0AEE3156" w14:textId="77777777" w:rsidR="00DD1618" w:rsidRPr="00DD1618" w:rsidRDefault="00DD1618">
            <w:pPr>
              <w:jc w:val="center"/>
              <w:rPr>
                <w:rFonts w:ascii="Times New Roman" w:hAnsi="Times New Roman"/>
              </w:rPr>
            </w:pPr>
          </w:p>
        </w:tc>
      </w:tr>
    </w:tbl>
    <w:p w14:paraId="44E98CA6" w14:textId="77777777" w:rsidR="00D20198" w:rsidRDefault="00D20198">
      <w:pPr>
        <w:spacing w:before="120" w:after="120" w:line="480" w:lineRule="exact"/>
        <w:ind w:leftChars="200" w:left="480"/>
        <w:jc w:val="both"/>
        <w:rPr>
          <w:rFonts w:ascii="Times New Roman" w:hAnsi="Times New Roman"/>
          <w:szCs w:val="24"/>
        </w:rPr>
      </w:pPr>
      <w:r>
        <w:rPr>
          <w:rFonts w:ascii="Times New Roman" w:hAnsi="Times New Roman"/>
          <w:szCs w:val="24"/>
        </w:rPr>
        <w:lastRenderedPageBreak/>
        <w:t xml:space="preserve">This initiative has benefited Taiwan economically and socially: </w:t>
      </w:r>
    </w:p>
    <w:p w14:paraId="4EC5A488" w14:textId="6468B1BB" w:rsidR="00D20198" w:rsidRDefault="00D20198">
      <w:pPr>
        <w:numPr>
          <w:ilvl w:val="0"/>
          <w:numId w:val="2"/>
        </w:numPr>
        <w:spacing w:before="120" w:after="120" w:line="380" w:lineRule="exact"/>
        <w:ind w:leftChars="225"/>
        <w:jc w:val="both"/>
        <w:rPr>
          <w:rFonts w:ascii="Times New Roman" w:hAnsi="Times New Roman"/>
          <w:b/>
          <w:szCs w:val="24"/>
        </w:rPr>
      </w:pPr>
      <w:r>
        <w:rPr>
          <w:rFonts w:ascii="Times New Roman" w:hAnsi="Times New Roman"/>
          <w:b/>
          <w:szCs w:val="24"/>
        </w:rPr>
        <w:t>It supplies more basic manpower needs</w:t>
      </w:r>
      <w:r>
        <w:rPr>
          <w:rFonts w:ascii="Times New Roman" w:hAnsi="Times New Roman" w:hint="eastAsia"/>
          <w:b/>
          <w:szCs w:val="24"/>
        </w:rPr>
        <w:t xml:space="preserve"> </w:t>
      </w:r>
      <w:r>
        <w:rPr>
          <w:rFonts w:ascii="Times New Roman" w:hAnsi="Times New Roman"/>
          <w:b/>
          <w:szCs w:val="24"/>
        </w:rPr>
        <w:t>as well as encourages small and medium enterprises (SMEs) to keep their investment in Taiwan and offer more job opportunities</w:t>
      </w:r>
      <w:r w:rsidR="00EB029A">
        <w:rPr>
          <w:rFonts w:ascii="Times New Roman" w:hAnsi="Times New Roman"/>
          <w:b/>
          <w:szCs w:val="24"/>
        </w:rPr>
        <w:t>.</w:t>
      </w:r>
    </w:p>
    <w:p w14:paraId="0F45C249" w14:textId="1F774833" w:rsidR="00D20198" w:rsidRDefault="00D20198">
      <w:pPr>
        <w:numPr>
          <w:ilvl w:val="0"/>
          <w:numId w:val="2"/>
        </w:numPr>
        <w:spacing w:before="120" w:after="120" w:line="380" w:lineRule="exact"/>
        <w:jc w:val="both"/>
        <w:rPr>
          <w:rFonts w:ascii="Times New Roman" w:hAnsi="Times New Roman"/>
          <w:b/>
          <w:szCs w:val="24"/>
        </w:rPr>
      </w:pPr>
      <w:r>
        <w:rPr>
          <w:rFonts w:ascii="Times New Roman" w:hAnsi="Times New Roman"/>
          <w:b/>
          <w:szCs w:val="24"/>
        </w:rPr>
        <w:t>It allows Taiwan to utilize global human resources</w:t>
      </w:r>
      <w:r>
        <w:rPr>
          <w:rFonts w:ascii="Times New Roman" w:hAnsi="Times New Roman" w:hint="eastAsia"/>
          <w:b/>
          <w:szCs w:val="24"/>
        </w:rPr>
        <w:t xml:space="preserve"> </w:t>
      </w:r>
      <w:r>
        <w:rPr>
          <w:rFonts w:ascii="Times New Roman" w:hAnsi="Times New Roman"/>
          <w:b/>
          <w:szCs w:val="24"/>
        </w:rPr>
        <w:t>to increase national competitiveness and speed up public construction</w:t>
      </w:r>
      <w:r w:rsidR="00EB029A">
        <w:rPr>
          <w:rFonts w:ascii="Times New Roman" w:hAnsi="Times New Roman"/>
          <w:b/>
          <w:szCs w:val="24"/>
        </w:rPr>
        <w:t>.</w:t>
      </w:r>
    </w:p>
    <w:p w14:paraId="023B2BF0" w14:textId="77777777" w:rsidR="00D20198" w:rsidRDefault="00D20198">
      <w:pPr>
        <w:numPr>
          <w:ilvl w:val="0"/>
          <w:numId w:val="2"/>
        </w:numPr>
        <w:spacing w:before="120" w:after="120" w:line="380" w:lineRule="exact"/>
        <w:jc w:val="both"/>
        <w:rPr>
          <w:rFonts w:ascii="Times New Roman" w:hAnsi="Times New Roman"/>
          <w:b/>
          <w:szCs w:val="24"/>
        </w:rPr>
      </w:pPr>
      <w:r>
        <w:rPr>
          <w:rFonts w:ascii="Times New Roman" w:hAnsi="Times New Roman"/>
          <w:b/>
          <w:szCs w:val="24"/>
        </w:rPr>
        <w:t>It provides sufficient caretakers to those households in need</w:t>
      </w:r>
      <w:r w:rsidR="00EB029A">
        <w:rPr>
          <w:rFonts w:ascii="Times New Roman" w:hAnsi="Times New Roman"/>
          <w:b/>
          <w:szCs w:val="24"/>
        </w:rPr>
        <w:t>,</w:t>
      </w:r>
      <w:r>
        <w:rPr>
          <w:rFonts w:ascii="Times New Roman" w:hAnsi="Times New Roman"/>
          <w:b/>
          <w:szCs w:val="24"/>
        </w:rPr>
        <w:t xml:space="preserve"> so that </w:t>
      </w:r>
      <w:r>
        <w:rPr>
          <w:rFonts w:ascii="Times New Roman" w:hAnsi="Times New Roman" w:hint="eastAsia"/>
          <w:b/>
          <w:szCs w:val="24"/>
        </w:rPr>
        <w:t>pr</w:t>
      </w:r>
      <w:r>
        <w:rPr>
          <w:rFonts w:ascii="Times New Roman" w:hAnsi="Times New Roman"/>
          <w:b/>
          <w:szCs w:val="24"/>
        </w:rPr>
        <w:t>o</w:t>
      </w:r>
      <w:r>
        <w:rPr>
          <w:rFonts w:ascii="Times New Roman" w:hAnsi="Times New Roman" w:hint="eastAsia"/>
          <w:b/>
          <w:szCs w:val="24"/>
        </w:rPr>
        <w:t xml:space="preserve">ductive manpower </w:t>
      </w:r>
      <w:r>
        <w:rPr>
          <w:rFonts w:ascii="Times New Roman" w:hAnsi="Times New Roman"/>
          <w:b/>
          <w:szCs w:val="24"/>
        </w:rPr>
        <w:t xml:space="preserve">can fully participate in the job market. </w:t>
      </w:r>
    </w:p>
    <w:p w14:paraId="33113941" w14:textId="35F985F8" w:rsidR="00D20198" w:rsidRDefault="00D20198">
      <w:pPr>
        <w:spacing w:before="120" w:after="120" w:line="380" w:lineRule="exact"/>
        <w:ind w:leftChars="400" w:left="960"/>
        <w:jc w:val="both"/>
        <w:rPr>
          <w:rFonts w:ascii="Times New Roman" w:hAnsi="Times New Roman"/>
          <w:i/>
          <w:szCs w:val="24"/>
          <w:u w:val="single"/>
        </w:rPr>
      </w:pPr>
      <w:r>
        <w:rPr>
          <w:rFonts w:ascii="Times New Roman" w:hAnsi="Times New Roman" w:hint="eastAsia"/>
          <w:szCs w:val="24"/>
        </w:rPr>
        <w:t>Foreign</w:t>
      </w:r>
      <w:r>
        <w:rPr>
          <w:rFonts w:ascii="Times New Roman" w:hAnsi="Times New Roman"/>
          <w:szCs w:val="24"/>
        </w:rPr>
        <w:t xml:space="preserve"> workers </w:t>
      </w:r>
      <w:r>
        <w:rPr>
          <w:rFonts w:ascii="Times New Roman" w:hAnsi="Times New Roman" w:hint="eastAsia"/>
          <w:szCs w:val="24"/>
        </w:rPr>
        <w:t>need to make extra efforts</w:t>
      </w:r>
      <w:r>
        <w:rPr>
          <w:rFonts w:ascii="Times New Roman" w:hAnsi="Times New Roman"/>
          <w:szCs w:val="24"/>
        </w:rPr>
        <w:t xml:space="preserve"> to adapt </w:t>
      </w:r>
      <w:r>
        <w:rPr>
          <w:rFonts w:ascii="Times New Roman" w:hAnsi="Times New Roman" w:hint="eastAsia"/>
          <w:szCs w:val="24"/>
        </w:rPr>
        <w:t>in</w:t>
      </w:r>
      <w:r>
        <w:rPr>
          <w:rFonts w:ascii="Times New Roman" w:hAnsi="Times New Roman"/>
          <w:szCs w:val="24"/>
        </w:rPr>
        <w:t xml:space="preserve">to </w:t>
      </w:r>
      <w:r>
        <w:rPr>
          <w:rFonts w:ascii="Times New Roman" w:hAnsi="Times New Roman" w:hint="eastAsia"/>
          <w:szCs w:val="24"/>
        </w:rPr>
        <w:t xml:space="preserve">Taiwan's </w:t>
      </w:r>
      <w:r>
        <w:rPr>
          <w:rFonts w:ascii="Times New Roman" w:hAnsi="Times New Roman"/>
          <w:szCs w:val="24"/>
        </w:rPr>
        <w:t xml:space="preserve">working environment due to language barriers, </w:t>
      </w:r>
      <w:r>
        <w:rPr>
          <w:rFonts w:ascii="Times New Roman" w:hAnsi="Times New Roman" w:hint="eastAsia"/>
          <w:szCs w:val="24"/>
        </w:rPr>
        <w:t xml:space="preserve">differences in </w:t>
      </w:r>
      <w:r>
        <w:rPr>
          <w:rFonts w:ascii="Times New Roman" w:hAnsi="Times New Roman"/>
          <w:szCs w:val="24"/>
        </w:rPr>
        <w:t>religious belief, culture</w:t>
      </w:r>
      <w:r>
        <w:rPr>
          <w:rFonts w:ascii="Times New Roman" w:hAnsi="Times New Roman" w:hint="eastAsia"/>
          <w:szCs w:val="24"/>
        </w:rPr>
        <w:t>s</w:t>
      </w:r>
      <w:r>
        <w:rPr>
          <w:rFonts w:ascii="Times New Roman" w:hAnsi="Times New Roman"/>
          <w:szCs w:val="24"/>
        </w:rPr>
        <w:t xml:space="preserve"> and </w:t>
      </w:r>
      <w:r>
        <w:rPr>
          <w:rFonts w:ascii="Times New Roman" w:hAnsi="Times New Roman" w:hint="eastAsia"/>
          <w:szCs w:val="24"/>
        </w:rPr>
        <w:t xml:space="preserve">life patterns. </w:t>
      </w:r>
      <w:r w:rsidR="00EB029A">
        <w:rPr>
          <w:rFonts w:ascii="Times New Roman" w:hAnsi="Times New Roman"/>
          <w:szCs w:val="24"/>
        </w:rPr>
        <w:t>This means that</w:t>
      </w:r>
      <w:r>
        <w:rPr>
          <w:rFonts w:ascii="Times New Roman" w:hAnsi="Times New Roman" w:hint="eastAsia"/>
          <w:szCs w:val="24"/>
        </w:rPr>
        <w:t xml:space="preserve"> much more care</w:t>
      </w:r>
      <w:r w:rsidR="00EB029A" w:rsidRPr="00EB029A">
        <w:rPr>
          <w:rFonts w:ascii="Times New Roman" w:hAnsi="Times New Roman" w:hint="eastAsia"/>
          <w:szCs w:val="24"/>
        </w:rPr>
        <w:t xml:space="preserve"> </w:t>
      </w:r>
      <w:r w:rsidR="00EB029A">
        <w:rPr>
          <w:rFonts w:ascii="Times New Roman" w:hAnsi="Times New Roman" w:hint="eastAsia"/>
          <w:szCs w:val="24"/>
        </w:rPr>
        <w:t>from the public</w:t>
      </w:r>
      <w:r>
        <w:rPr>
          <w:rFonts w:ascii="Times New Roman" w:hAnsi="Times New Roman" w:hint="eastAsia"/>
          <w:szCs w:val="24"/>
        </w:rPr>
        <w:t xml:space="preserve"> is needed for these workers. </w:t>
      </w:r>
      <w:r>
        <w:rPr>
          <w:rFonts w:ascii="Times New Roman" w:hAnsi="Times New Roman"/>
          <w:szCs w:val="24"/>
        </w:rPr>
        <w:t>This thought is made for reasons of humanity, justice</w:t>
      </w:r>
      <w:r w:rsidR="00EB029A">
        <w:rPr>
          <w:rFonts w:ascii="Times New Roman" w:hAnsi="Times New Roman"/>
          <w:szCs w:val="24"/>
        </w:rPr>
        <w:t>,</w:t>
      </w:r>
      <w:r>
        <w:rPr>
          <w:rFonts w:ascii="Times New Roman" w:hAnsi="Times New Roman"/>
          <w:szCs w:val="24"/>
        </w:rPr>
        <w:t xml:space="preserve"> fairness </w:t>
      </w:r>
      <w:r w:rsidR="00EB029A">
        <w:rPr>
          <w:rFonts w:ascii="Times New Roman" w:hAnsi="Times New Roman"/>
          <w:szCs w:val="24"/>
        </w:rPr>
        <w:t>as well as being</w:t>
      </w:r>
      <w:r>
        <w:rPr>
          <w:rFonts w:ascii="Times New Roman" w:hAnsi="Times New Roman" w:hint="eastAsia"/>
          <w:szCs w:val="24"/>
        </w:rPr>
        <w:t xml:space="preserve"> a gesture to respond to the contribution made by the foreign workers to Taiwan's economic development</w:t>
      </w:r>
      <w:r w:rsidR="00EB029A">
        <w:rPr>
          <w:rFonts w:ascii="Times New Roman" w:hAnsi="Times New Roman"/>
          <w:szCs w:val="24"/>
        </w:rPr>
        <w:t>, e</w:t>
      </w:r>
      <w:r>
        <w:rPr>
          <w:rFonts w:ascii="Times New Roman" w:hAnsi="Times New Roman" w:hint="eastAsia"/>
          <w:szCs w:val="24"/>
        </w:rPr>
        <w:t>mbod</w:t>
      </w:r>
      <w:r w:rsidR="00EB029A">
        <w:rPr>
          <w:rFonts w:ascii="Times New Roman" w:hAnsi="Times New Roman"/>
          <w:szCs w:val="24"/>
        </w:rPr>
        <w:t>ying</w:t>
      </w:r>
      <w:r>
        <w:rPr>
          <w:rFonts w:ascii="Times New Roman" w:hAnsi="Times New Roman" w:hint="eastAsia"/>
          <w:szCs w:val="24"/>
        </w:rPr>
        <w:t xml:space="preserve"> the traditional values of this country. </w:t>
      </w:r>
    </w:p>
    <w:p w14:paraId="36CE4CC1" w14:textId="77777777" w:rsidR="00D20198" w:rsidRDefault="00D20198">
      <w:pPr>
        <w:spacing w:before="120" w:after="120" w:line="380" w:lineRule="exact"/>
        <w:ind w:leftChars="400" w:left="960"/>
        <w:jc w:val="both"/>
        <w:rPr>
          <w:rFonts w:ascii="Times New Roman" w:hAnsi="Times New Roman"/>
          <w:i/>
          <w:szCs w:val="24"/>
          <w:u w:val="single"/>
        </w:rPr>
      </w:pPr>
    </w:p>
    <w:p w14:paraId="2363664D" w14:textId="77777777" w:rsidR="00D20198" w:rsidRDefault="00D20198">
      <w:pPr>
        <w:keepNext/>
        <w:numPr>
          <w:ilvl w:val="0"/>
          <w:numId w:val="6"/>
        </w:numPr>
        <w:spacing w:before="120" w:after="120" w:line="380" w:lineRule="exact"/>
        <w:jc w:val="both"/>
        <w:outlineLvl w:val="2"/>
        <w:rPr>
          <w:rFonts w:ascii="Times New Roman" w:hAnsi="Times New Roman"/>
          <w:b/>
          <w:szCs w:val="24"/>
        </w:rPr>
      </w:pPr>
      <w:r>
        <w:rPr>
          <w:rFonts w:ascii="Times New Roman" w:hAnsi="Times New Roman" w:hint="eastAsia"/>
          <w:b/>
          <w:szCs w:val="24"/>
        </w:rPr>
        <w:t xml:space="preserve">FUNDAMENTAL PRINCIPLES </w:t>
      </w:r>
    </w:p>
    <w:p w14:paraId="375857D0" w14:textId="3E64EB3D" w:rsidR="00D20198" w:rsidRDefault="00D20198">
      <w:pPr>
        <w:spacing w:before="120" w:after="120" w:line="380" w:lineRule="exact"/>
        <w:ind w:leftChars="200" w:left="480"/>
        <w:jc w:val="both"/>
        <w:rPr>
          <w:rFonts w:ascii="Times New Roman" w:hAnsi="Times New Roman"/>
          <w:szCs w:val="24"/>
        </w:rPr>
      </w:pPr>
      <w:r>
        <w:rPr>
          <w:rFonts w:ascii="Times New Roman" w:hAnsi="Times New Roman"/>
          <w:szCs w:val="24"/>
        </w:rPr>
        <w:t xml:space="preserve">Taiwan is less likely </w:t>
      </w:r>
      <w:r>
        <w:rPr>
          <w:rFonts w:ascii="Times New Roman" w:hAnsi="Times New Roman" w:hint="eastAsia"/>
          <w:szCs w:val="24"/>
        </w:rPr>
        <w:t xml:space="preserve">to </w:t>
      </w:r>
      <w:r>
        <w:rPr>
          <w:rFonts w:ascii="Times New Roman" w:hAnsi="Times New Roman"/>
          <w:szCs w:val="24"/>
        </w:rPr>
        <w:t>host</w:t>
      </w:r>
      <w:r>
        <w:rPr>
          <w:rFonts w:ascii="Times New Roman" w:hAnsi="Times New Roman" w:hint="eastAsia"/>
          <w:szCs w:val="24"/>
        </w:rPr>
        <w:t xml:space="preserve"> a</w:t>
      </w:r>
      <w:r>
        <w:rPr>
          <w:rFonts w:ascii="Times New Roman" w:hAnsi="Times New Roman"/>
          <w:szCs w:val="24"/>
        </w:rPr>
        <w:t xml:space="preserve"> large number of immigrants because it is a small and densely populated island nation. Foreign workers are </w:t>
      </w:r>
      <w:r w:rsidR="00EB029A">
        <w:rPr>
          <w:rFonts w:ascii="Times New Roman" w:hAnsi="Times New Roman"/>
          <w:szCs w:val="24"/>
        </w:rPr>
        <w:t xml:space="preserve">however </w:t>
      </w:r>
      <w:r>
        <w:rPr>
          <w:rFonts w:ascii="Times New Roman" w:hAnsi="Times New Roman"/>
          <w:szCs w:val="24"/>
        </w:rPr>
        <w:t>introduced into Taiwan as "Guest Workers" because they are considered supplementary to the country's job market and economic development.</w:t>
      </w:r>
      <w:r>
        <w:rPr>
          <w:rFonts w:ascii="Times New Roman" w:hAnsi="Times New Roman" w:hint="eastAsia"/>
          <w:szCs w:val="24"/>
        </w:rPr>
        <w:t xml:space="preserve"> </w:t>
      </w:r>
      <w:r>
        <w:rPr>
          <w:rFonts w:ascii="Times New Roman" w:hAnsi="Times New Roman"/>
          <w:szCs w:val="24"/>
        </w:rPr>
        <w:t xml:space="preserve">The government has no intention </w:t>
      </w:r>
      <w:r w:rsidR="00EB029A">
        <w:rPr>
          <w:rFonts w:ascii="Times New Roman" w:hAnsi="Times New Roman"/>
          <w:szCs w:val="24"/>
        </w:rPr>
        <w:t xml:space="preserve">of </w:t>
      </w:r>
      <w:r>
        <w:rPr>
          <w:rFonts w:ascii="Times New Roman" w:hAnsi="Times New Roman"/>
          <w:szCs w:val="24"/>
        </w:rPr>
        <w:t>mak</w:t>
      </w:r>
      <w:r w:rsidR="00EB029A">
        <w:rPr>
          <w:rFonts w:ascii="Times New Roman" w:hAnsi="Times New Roman"/>
          <w:szCs w:val="24"/>
        </w:rPr>
        <w:t>ing</w:t>
      </w:r>
      <w:r>
        <w:rPr>
          <w:rFonts w:ascii="Times New Roman" w:hAnsi="Times New Roman"/>
          <w:szCs w:val="24"/>
        </w:rPr>
        <w:t xml:space="preserve"> difference</w:t>
      </w:r>
      <w:r w:rsidR="00EB029A">
        <w:rPr>
          <w:rFonts w:ascii="Times New Roman" w:hAnsi="Times New Roman"/>
          <w:szCs w:val="24"/>
        </w:rPr>
        <w:t>s</w:t>
      </w:r>
      <w:r>
        <w:rPr>
          <w:rFonts w:ascii="Times New Roman" w:hAnsi="Times New Roman"/>
          <w:szCs w:val="24"/>
        </w:rPr>
        <w:t xml:space="preserve"> </w:t>
      </w:r>
      <w:r w:rsidR="00EB029A">
        <w:rPr>
          <w:rFonts w:ascii="Times New Roman" w:hAnsi="Times New Roman"/>
          <w:szCs w:val="24"/>
        </w:rPr>
        <w:t>between the</w:t>
      </w:r>
      <w:r>
        <w:rPr>
          <w:rFonts w:ascii="Times New Roman" w:hAnsi="Times New Roman"/>
          <w:szCs w:val="24"/>
        </w:rPr>
        <w:t xml:space="preserve"> foreign workers and the local citizens. Though some restrictions are imposed on foreign workers, significant efforts have been made to ensure the equality of their treatment, labor standards and legitimate rights in their host country</w:t>
      </w:r>
      <w:r>
        <w:rPr>
          <w:rFonts w:ascii="Times New Roman" w:hAnsi="Times New Roman" w:hint="eastAsia"/>
          <w:szCs w:val="24"/>
        </w:rPr>
        <w:t xml:space="preserve">. </w:t>
      </w:r>
      <w:r>
        <w:rPr>
          <w:rFonts w:ascii="Times New Roman" w:hAnsi="Times New Roman"/>
          <w:szCs w:val="24"/>
        </w:rPr>
        <w:t>Under no circumstances will the government allow foreign workers on the island to be maltreated, rejected or left helpless. In short, the legitimate rights of foreign workers in Taiwan are well protected by the following fundamental policies:</w:t>
      </w:r>
    </w:p>
    <w:p w14:paraId="532D971C" w14:textId="77777777" w:rsidR="00D20198" w:rsidRDefault="00D20198">
      <w:pPr>
        <w:numPr>
          <w:ilvl w:val="0"/>
          <w:numId w:val="3"/>
        </w:numPr>
        <w:tabs>
          <w:tab w:val="num" w:pos="900"/>
        </w:tabs>
        <w:spacing w:before="120" w:after="120" w:line="380" w:lineRule="exact"/>
        <w:jc w:val="both"/>
        <w:rPr>
          <w:rFonts w:ascii="Times New Roman" w:hAnsi="Times New Roman"/>
          <w:b/>
          <w:szCs w:val="24"/>
        </w:rPr>
      </w:pPr>
      <w:r>
        <w:rPr>
          <w:rFonts w:ascii="Times New Roman" w:hAnsi="Times New Roman"/>
          <w:b/>
          <w:szCs w:val="24"/>
        </w:rPr>
        <w:t>Fundamental Rights: Equality and Justice</w:t>
      </w:r>
    </w:p>
    <w:p w14:paraId="170AF121" w14:textId="240981D5" w:rsidR="00D20198" w:rsidRDefault="00D20198">
      <w:pPr>
        <w:spacing w:after="120" w:line="380" w:lineRule="exact"/>
        <w:ind w:left="682"/>
        <w:jc w:val="both"/>
        <w:rPr>
          <w:rFonts w:ascii="Times New Roman" w:hAnsi="Times New Roman"/>
          <w:szCs w:val="24"/>
        </w:rPr>
      </w:pPr>
      <w:r>
        <w:rPr>
          <w:rFonts w:ascii="Times New Roman" w:hAnsi="Times New Roman"/>
          <w:szCs w:val="24"/>
        </w:rPr>
        <w:t>Migrant workers leave their home countr</w:t>
      </w:r>
      <w:r w:rsidR="00DB35E4">
        <w:rPr>
          <w:rFonts w:ascii="Times New Roman" w:hAnsi="Times New Roman"/>
          <w:szCs w:val="24"/>
        </w:rPr>
        <w:t>y</w:t>
      </w:r>
      <w:r>
        <w:rPr>
          <w:rFonts w:ascii="Times New Roman" w:hAnsi="Times New Roman"/>
          <w:szCs w:val="24"/>
        </w:rPr>
        <w:t xml:space="preserve"> </w:t>
      </w:r>
      <w:r w:rsidR="00DB35E4">
        <w:rPr>
          <w:rFonts w:ascii="Times New Roman" w:hAnsi="Times New Roman"/>
          <w:szCs w:val="24"/>
        </w:rPr>
        <w:t xml:space="preserve">with </w:t>
      </w:r>
      <w:r>
        <w:rPr>
          <w:rFonts w:ascii="Times New Roman" w:hAnsi="Times New Roman"/>
          <w:szCs w:val="24"/>
        </w:rPr>
        <w:t xml:space="preserve">the hope </w:t>
      </w:r>
      <w:r>
        <w:rPr>
          <w:rFonts w:ascii="Times New Roman" w:hAnsi="Times New Roman" w:hint="eastAsia"/>
          <w:szCs w:val="24"/>
        </w:rPr>
        <w:t>of</w:t>
      </w:r>
      <w:r>
        <w:rPr>
          <w:rFonts w:ascii="Times New Roman" w:hAnsi="Times New Roman"/>
          <w:szCs w:val="24"/>
        </w:rPr>
        <w:t xml:space="preserve"> earn</w:t>
      </w:r>
      <w:r>
        <w:rPr>
          <w:rFonts w:ascii="Times New Roman" w:hAnsi="Times New Roman" w:hint="eastAsia"/>
          <w:szCs w:val="24"/>
        </w:rPr>
        <w:t>ing</w:t>
      </w:r>
      <w:r>
        <w:rPr>
          <w:rFonts w:ascii="Times New Roman" w:hAnsi="Times New Roman"/>
          <w:szCs w:val="24"/>
        </w:rPr>
        <w:t xml:space="preserve"> more</w:t>
      </w:r>
      <w:r>
        <w:rPr>
          <w:rFonts w:ascii="Times New Roman" w:hAnsi="Times New Roman" w:hint="eastAsia"/>
          <w:szCs w:val="24"/>
        </w:rPr>
        <w:t xml:space="preserve"> </w:t>
      </w:r>
      <w:r>
        <w:rPr>
          <w:rFonts w:ascii="Times New Roman" w:hAnsi="Times New Roman" w:hint="eastAsia"/>
          <w:szCs w:val="24"/>
        </w:rPr>
        <w:lastRenderedPageBreak/>
        <w:t>money</w:t>
      </w:r>
      <w:r>
        <w:rPr>
          <w:rFonts w:ascii="Times New Roman" w:hAnsi="Times New Roman"/>
          <w:szCs w:val="24"/>
        </w:rPr>
        <w:t xml:space="preserve"> than what is being</w:t>
      </w:r>
      <w:r>
        <w:rPr>
          <w:rFonts w:ascii="Times New Roman" w:hAnsi="Times New Roman" w:hint="eastAsia"/>
          <w:szCs w:val="24"/>
        </w:rPr>
        <w:t xml:space="preserve"> </w:t>
      </w:r>
      <w:r>
        <w:rPr>
          <w:rFonts w:ascii="Times New Roman" w:hAnsi="Times New Roman"/>
          <w:szCs w:val="24"/>
        </w:rPr>
        <w:t>offered in their countr</w:t>
      </w:r>
      <w:r w:rsidR="00DB35E4">
        <w:rPr>
          <w:rFonts w:ascii="Times New Roman" w:hAnsi="Times New Roman"/>
          <w:szCs w:val="24"/>
        </w:rPr>
        <w:t>y of origin</w:t>
      </w:r>
      <w:r>
        <w:rPr>
          <w:rFonts w:ascii="Times New Roman" w:hAnsi="Times New Roman"/>
          <w:szCs w:val="24"/>
        </w:rPr>
        <w:t xml:space="preserve">. Their legitimate rights must not be deprived in any way. </w:t>
      </w:r>
      <w:r w:rsidR="00DB35E4">
        <w:rPr>
          <w:rFonts w:ascii="Times New Roman" w:hAnsi="Times New Roman"/>
          <w:szCs w:val="24"/>
        </w:rPr>
        <w:t>I</w:t>
      </w:r>
      <w:r>
        <w:rPr>
          <w:rFonts w:ascii="Times New Roman" w:hAnsi="Times New Roman"/>
          <w:szCs w:val="24"/>
        </w:rPr>
        <w:t>n the process of obtaining job opportunities</w:t>
      </w:r>
      <w:r w:rsidR="00DB35E4">
        <w:rPr>
          <w:rFonts w:ascii="Times New Roman" w:hAnsi="Times New Roman"/>
          <w:szCs w:val="24"/>
        </w:rPr>
        <w:t xml:space="preserve"> </w:t>
      </w:r>
      <w:r>
        <w:rPr>
          <w:rFonts w:ascii="Times New Roman" w:hAnsi="Times New Roman"/>
          <w:szCs w:val="24"/>
        </w:rPr>
        <w:t xml:space="preserve">migrant workers often find that some external forces are taking a portion of their earnings as for whether the shares are reasonable, those should be scrutinized </w:t>
      </w:r>
      <w:r w:rsidR="00DB35E4">
        <w:rPr>
          <w:rFonts w:ascii="Times New Roman" w:hAnsi="Times New Roman"/>
          <w:szCs w:val="24"/>
        </w:rPr>
        <w:t xml:space="preserve">with </w:t>
      </w:r>
      <w:r>
        <w:rPr>
          <w:rFonts w:ascii="Times New Roman" w:hAnsi="Times New Roman"/>
          <w:szCs w:val="24"/>
        </w:rPr>
        <w:t>fairness and justice</w:t>
      </w:r>
      <w:r>
        <w:rPr>
          <w:rFonts w:ascii="Times New Roman" w:hAnsi="Times New Roman" w:hint="eastAsia"/>
          <w:szCs w:val="24"/>
        </w:rPr>
        <w:t>.</w:t>
      </w:r>
      <w:r>
        <w:rPr>
          <w:rFonts w:ascii="Times New Roman" w:hAnsi="Times New Roman"/>
          <w:szCs w:val="24"/>
        </w:rPr>
        <w:t xml:space="preserve"> </w:t>
      </w:r>
    </w:p>
    <w:p w14:paraId="19D13E4E" w14:textId="77777777" w:rsidR="00D20198" w:rsidRDefault="00D20198">
      <w:pPr>
        <w:numPr>
          <w:ilvl w:val="0"/>
          <w:numId w:val="3"/>
        </w:numPr>
        <w:tabs>
          <w:tab w:val="num" w:pos="900"/>
        </w:tabs>
        <w:spacing w:before="120" w:after="120" w:line="380" w:lineRule="exact"/>
        <w:jc w:val="both"/>
        <w:rPr>
          <w:rFonts w:ascii="Times New Roman" w:hAnsi="Times New Roman"/>
          <w:b/>
          <w:szCs w:val="24"/>
        </w:rPr>
      </w:pPr>
      <w:r>
        <w:rPr>
          <w:rFonts w:ascii="Times New Roman" w:hAnsi="Times New Roman"/>
          <w:b/>
          <w:szCs w:val="24"/>
        </w:rPr>
        <w:t>Employment Rights: National Treatment</w:t>
      </w:r>
    </w:p>
    <w:p w14:paraId="0B4FFC79" w14:textId="2D475BA8" w:rsidR="00D20198" w:rsidRDefault="00D20198">
      <w:pPr>
        <w:spacing w:after="120" w:line="380" w:lineRule="exact"/>
        <w:ind w:left="682"/>
        <w:jc w:val="both"/>
        <w:rPr>
          <w:rFonts w:ascii="Times New Roman" w:hAnsi="Times New Roman"/>
          <w:szCs w:val="24"/>
        </w:rPr>
      </w:pPr>
      <w:r>
        <w:rPr>
          <w:rFonts w:ascii="Times New Roman" w:hAnsi="Times New Roman"/>
          <w:szCs w:val="24"/>
        </w:rPr>
        <w:t xml:space="preserve">Article 7 of the Universal </w:t>
      </w:r>
      <w:r w:rsidR="00946108">
        <w:rPr>
          <w:rFonts w:ascii="Times New Roman" w:hAnsi="Times New Roman" w:hint="eastAsia"/>
          <w:szCs w:val="24"/>
        </w:rPr>
        <w:t xml:space="preserve">Declaration </w:t>
      </w:r>
      <w:r>
        <w:rPr>
          <w:rFonts w:ascii="Times New Roman" w:hAnsi="Times New Roman"/>
          <w:szCs w:val="24"/>
        </w:rPr>
        <w:t>of Human Rights states that “All are equal before the law and are entitled without any discrimination to equal protection of the law.” Every foreign worker in Taiwan, therefore, is under the protection of pertinent laws. These include the Labor Standards Law (LSL) that offers nondiscrimination and legitimate protection in minimum wages, working hours and working conditions as well as benefits regulated under the Labor Insurance Regulations and the Employee Benefit Regulations.</w:t>
      </w:r>
    </w:p>
    <w:p w14:paraId="16956209" w14:textId="77777777" w:rsidR="00D20198" w:rsidRDefault="00D20198">
      <w:pPr>
        <w:numPr>
          <w:ilvl w:val="0"/>
          <w:numId w:val="3"/>
        </w:numPr>
        <w:tabs>
          <w:tab w:val="num" w:pos="900"/>
        </w:tabs>
        <w:spacing w:before="120" w:after="120" w:line="380" w:lineRule="exact"/>
        <w:jc w:val="both"/>
        <w:rPr>
          <w:rFonts w:ascii="Times New Roman" w:hAnsi="Times New Roman"/>
          <w:b/>
          <w:szCs w:val="24"/>
        </w:rPr>
      </w:pPr>
      <w:r>
        <w:rPr>
          <w:rFonts w:ascii="Times New Roman" w:hAnsi="Times New Roman"/>
          <w:b/>
          <w:szCs w:val="24"/>
        </w:rPr>
        <w:t>Living Rights: Universal Principle</w:t>
      </w:r>
    </w:p>
    <w:p w14:paraId="7BDEAFF5" w14:textId="3B1DF472" w:rsidR="00D20198" w:rsidRDefault="00D20198">
      <w:pPr>
        <w:spacing w:after="120" w:line="380" w:lineRule="exact"/>
        <w:ind w:left="682"/>
        <w:jc w:val="both"/>
        <w:rPr>
          <w:rFonts w:ascii="Times New Roman" w:hAnsi="Times New Roman"/>
          <w:szCs w:val="24"/>
        </w:rPr>
      </w:pPr>
      <w:r>
        <w:rPr>
          <w:rFonts w:ascii="Times New Roman" w:hAnsi="Times New Roman"/>
          <w:szCs w:val="24"/>
        </w:rPr>
        <w:t xml:space="preserve">Foreign workers leave their homes and families behind for employment in an unfamiliar society, where mutual understanding between them and local citizens is of utmost importance. In this regard </w:t>
      </w:r>
      <w:r w:rsidR="00DB35E4">
        <w:rPr>
          <w:rFonts w:ascii="Times New Roman" w:hAnsi="Times New Roman"/>
          <w:szCs w:val="24"/>
        </w:rPr>
        <w:t xml:space="preserve">of understanding </w:t>
      </w:r>
      <w:r>
        <w:rPr>
          <w:rFonts w:ascii="Times New Roman" w:hAnsi="Times New Roman"/>
          <w:szCs w:val="24"/>
        </w:rPr>
        <w:t xml:space="preserve">efforts </w:t>
      </w:r>
      <w:r>
        <w:rPr>
          <w:rFonts w:ascii="Times New Roman" w:hAnsi="Times New Roman" w:hint="eastAsia"/>
          <w:szCs w:val="24"/>
        </w:rPr>
        <w:t>have been</w:t>
      </w:r>
      <w:r>
        <w:rPr>
          <w:rFonts w:ascii="Times New Roman" w:hAnsi="Times New Roman"/>
          <w:szCs w:val="24"/>
        </w:rPr>
        <w:t xml:space="preserve"> made to help foreign workers understand more about local communities and offer</w:t>
      </w:r>
      <w:r w:rsidR="00DB35E4">
        <w:rPr>
          <w:rFonts w:ascii="Times New Roman" w:hAnsi="Times New Roman"/>
          <w:szCs w:val="24"/>
        </w:rPr>
        <w:t xml:space="preserve"> workers a</w:t>
      </w:r>
      <w:r>
        <w:rPr>
          <w:rFonts w:ascii="Times New Roman" w:hAnsi="Times New Roman"/>
          <w:szCs w:val="24"/>
        </w:rPr>
        <w:t xml:space="preserve"> mechanism in counseling and adaptive service, so that they can feel at home and enjoy their stay</w:t>
      </w:r>
      <w:r>
        <w:rPr>
          <w:rFonts w:ascii="Times New Roman" w:hAnsi="Times New Roman" w:hint="eastAsia"/>
          <w:szCs w:val="24"/>
        </w:rPr>
        <w:t xml:space="preserve"> in Taiwan</w:t>
      </w:r>
      <w:r>
        <w:rPr>
          <w:rFonts w:ascii="Times New Roman" w:hAnsi="Times New Roman"/>
          <w:szCs w:val="24"/>
        </w:rPr>
        <w:t xml:space="preserve">. </w:t>
      </w:r>
    </w:p>
    <w:p w14:paraId="29114F27" w14:textId="77777777" w:rsidR="00D20198" w:rsidRDefault="00D20198">
      <w:pPr>
        <w:keepNext/>
        <w:numPr>
          <w:ilvl w:val="0"/>
          <w:numId w:val="6"/>
        </w:numPr>
        <w:spacing w:before="120" w:after="120" w:line="380" w:lineRule="exact"/>
        <w:jc w:val="both"/>
        <w:outlineLvl w:val="2"/>
        <w:rPr>
          <w:rFonts w:ascii="Times New Roman" w:hAnsi="Times New Roman"/>
          <w:b/>
          <w:szCs w:val="24"/>
        </w:rPr>
      </w:pPr>
      <w:r>
        <w:rPr>
          <w:rFonts w:ascii="Times New Roman" w:hAnsi="Times New Roman" w:hint="eastAsia"/>
          <w:b/>
          <w:szCs w:val="24"/>
        </w:rPr>
        <w:t xml:space="preserve">SUBSTANTIAL MEASURES </w:t>
      </w:r>
    </w:p>
    <w:p w14:paraId="18165C78" w14:textId="77777777" w:rsidR="00D20198" w:rsidRDefault="00D20198">
      <w:pPr>
        <w:numPr>
          <w:ilvl w:val="0"/>
          <w:numId w:val="17"/>
        </w:numPr>
        <w:tabs>
          <w:tab w:val="num" w:pos="900"/>
        </w:tabs>
        <w:spacing w:before="120" w:after="120" w:line="380" w:lineRule="exact"/>
        <w:jc w:val="both"/>
        <w:rPr>
          <w:rFonts w:ascii="Times New Roman" w:hAnsi="Times New Roman"/>
          <w:b/>
          <w:szCs w:val="24"/>
        </w:rPr>
      </w:pPr>
      <w:r>
        <w:rPr>
          <w:rFonts w:ascii="Times New Roman" w:hAnsi="Times New Roman"/>
          <w:b/>
          <w:szCs w:val="24"/>
        </w:rPr>
        <w:t>Protecting the Fundamental Rights of Foreign Workers</w:t>
      </w:r>
    </w:p>
    <w:p w14:paraId="2CE61E25" w14:textId="77777777" w:rsidR="00D20198" w:rsidRDefault="00D20198">
      <w:pPr>
        <w:spacing w:before="120" w:after="120" w:line="380" w:lineRule="exact"/>
        <w:ind w:firstLine="302"/>
        <w:jc w:val="both"/>
        <w:rPr>
          <w:rFonts w:ascii="Times New Roman" w:hAnsi="Times New Roman"/>
          <w:b/>
          <w:szCs w:val="24"/>
        </w:rPr>
      </w:pPr>
      <w:r>
        <w:rPr>
          <w:rFonts w:ascii="Times New Roman" w:hAnsi="Times New Roman"/>
          <w:b/>
          <w:szCs w:val="24"/>
        </w:rPr>
        <w:t xml:space="preserve">(1) </w:t>
      </w:r>
      <w:r>
        <w:rPr>
          <w:rFonts w:ascii="Times New Roman" w:hAnsi="Times New Roman" w:hint="eastAsia"/>
          <w:b/>
          <w:szCs w:val="24"/>
        </w:rPr>
        <w:t xml:space="preserve"> Reinforcing the management of brokerage firms</w:t>
      </w:r>
    </w:p>
    <w:p w14:paraId="131F2DE9" w14:textId="67D2D1D0" w:rsidR="00D20198" w:rsidRDefault="00D20198">
      <w:pPr>
        <w:pStyle w:val="31"/>
        <w:numPr>
          <w:ilvl w:val="1"/>
          <w:numId w:val="15"/>
        </w:numPr>
        <w:spacing w:before="0" w:after="0"/>
        <w:rPr>
          <w:sz w:val="24"/>
        </w:rPr>
      </w:pPr>
      <w:r>
        <w:rPr>
          <w:rFonts w:hint="eastAsia"/>
          <w:sz w:val="24"/>
        </w:rPr>
        <w:t>R</w:t>
      </w:r>
      <w:r>
        <w:rPr>
          <w:sz w:val="24"/>
        </w:rPr>
        <w:t>egulation</w:t>
      </w:r>
      <w:r>
        <w:rPr>
          <w:rFonts w:hint="eastAsia"/>
          <w:sz w:val="24"/>
        </w:rPr>
        <w:t xml:space="preserve"> regarding</w:t>
      </w:r>
      <w:r>
        <w:rPr>
          <w:sz w:val="24"/>
        </w:rPr>
        <w:t xml:space="preserve"> </w:t>
      </w:r>
      <w:r>
        <w:rPr>
          <w:rFonts w:hint="eastAsia"/>
          <w:sz w:val="24"/>
        </w:rPr>
        <w:t xml:space="preserve">service fee charging standards for </w:t>
      </w:r>
      <w:r>
        <w:rPr>
          <w:sz w:val="24"/>
        </w:rPr>
        <w:t>Taiwan manpower agencies</w:t>
      </w:r>
      <w:r>
        <w:rPr>
          <w:rFonts w:hint="eastAsia"/>
          <w:sz w:val="24"/>
        </w:rPr>
        <w:t xml:space="preserve"> </w:t>
      </w:r>
      <w:r w:rsidR="004360FD">
        <w:rPr>
          <w:sz w:val="24"/>
          <w:lang w:val="en-US"/>
        </w:rPr>
        <w:t>was</w:t>
      </w:r>
      <w:r>
        <w:rPr>
          <w:rFonts w:hint="eastAsia"/>
          <w:sz w:val="24"/>
        </w:rPr>
        <w:t xml:space="preserve"> re</w:t>
      </w:r>
      <w:r>
        <w:rPr>
          <w:sz w:val="24"/>
        </w:rPr>
        <w:t>vised on November 9, 2001. It stipulate</w:t>
      </w:r>
      <w:r>
        <w:rPr>
          <w:rFonts w:hint="eastAsia"/>
          <w:sz w:val="24"/>
        </w:rPr>
        <w:t>s</w:t>
      </w:r>
      <w:r>
        <w:rPr>
          <w:sz w:val="24"/>
        </w:rPr>
        <w:t xml:space="preserve"> Taiwan manpower agencies can only charge </w:t>
      </w:r>
      <w:r w:rsidR="004360FD">
        <w:rPr>
          <w:sz w:val="24"/>
        </w:rPr>
        <w:t xml:space="preserve">a </w:t>
      </w:r>
      <w:r>
        <w:rPr>
          <w:sz w:val="24"/>
        </w:rPr>
        <w:t>monthly service fee from foreign workers and shall not charge any broker’</w:t>
      </w:r>
      <w:r>
        <w:rPr>
          <w:rFonts w:hint="eastAsia"/>
          <w:sz w:val="24"/>
        </w:rPr>
        <w:t>s fees</w:t>
      </w:r>
      <w:r>
        <w:rPr>
          <w:sz w:val="24"/>
        </w:rPr>
        <w:t>. The monthly service fee shall not be more than 1,800 NT</w:t>
      </w:r>
      <w:r>
        <w:rPr>
          <w:rFonts w:hint="eastAsia"/>
          <w:sz w:val="24"/>
        </w:rPr>
        <w:t xml:space="preserve"> dollars </w:t>
      </w:r>
      <w:r>
        <w:rPr>
          <w:sz w:val="24"/>
        </w:rPr>
        <w:t>in the first year, 1,700 NT</w:t>
      </w:r>
      <w:r>
        <w:rPr>
          <w:rFonts w:hint="eastAsia"/>
          <w:sz w:val="24"/>
        </w:rPr>
        <w:t xml:space="preserve"> dollars</w:t>
      </w:r>
      <w:r>
        <w:rPr>
          <w:sz w:val="24"/>
        </w:rPr>
        <w:t xml:space="preserve"> in the second year and 1,500 NT</w:t>
      </w:r>
      <w:r>
        <w:rPr>
          <w:rFonts w:hint="eastAsia"/>
          <w:sz w:val="24"/>
        </w:rPr>
        <w:t xml:space="preserve"> dollars</w:t>
      </w:r>
      <w:r>
        <w:rPr>
          <w:sz w:val="24"/>
        </w:rPr>
        <w:t xml:space="preserve"> in the third year.</w:t>
      </w:r>
      <w:r>
        <w:rPr>
          <w:rFonts w:hint="eastAsia"/>
          <w:sz w:val="24"/>
        </w:rPr>
        <w:t xml:space="preserve"> On March 2, 2010, in order to avoid</w:t>
      </w:r>
      <w:r>
        <w:rPr>
          <w:rFonts w:hint="eastAsia"/>
          <w:sz w:val="24"/>
        </w:rPr>
        <w:tab/>
        <w:t xml:space="preserve">increasing the burden on </w:t>
      </w:r>
      <w:r>
        <w:rPr>
          <w:rFonts w:hint="eastAsia"/>
          <w:sz w:val="24"/>
        </w:rPr>
        <w:lastRenderedPageBreak/>
        <w:t xml:space="preserve">the part of the foreign workers, the </w:t>
      </w:r>
      <w:r w:rsidR="001F4D60">
        <w:rPr>
          <w:rFonts w:hint="eastAsia"/>
          <w:sz w:val="24"/>
        </w:rPr>
        <w:t>MOL</w:t>
      </w:r>
      <w:r>
        <w:rPr>
          <w:rFonts w:hint="eastAsia"/>
          <w:sz w:val="24"/>
        </w:rPr>
        <w:t xml:space="preserve"> revised the said regulation that requires the broker</w:t>
      </w:r>
      <w:r>
        <w:rPr>
          <w:sz w:val="24"/>
        </w:rPr>
        <w:t>’</w:t>
      </w:r>
      <w:r>
        <w:rPr>
          <w:rFonts w:hint="eastAsia"/>
          <w:sz w:val="24"/>
        </w:rPr>
        <w:t xml:space="preserve">s fees shall not be collected in advance in line with the commercial practice of </w:t>
      </w:r>
      <w:r>
        <w:rPr>
          <w:sz w:val="24"/>
        </w:rPr>
        <w:t>“</w:t>
      </w:r>
      <w:r>
        <w:rPr>
          <w:rFonts w:hint="eastAsia"/>
          <w:sz w:val="24"/>
        </w:rPr>
        <w:t xml:space="preserve">fee for </w:t>
      </w:r>
      <w:r>
        <w:rPr>
          <w:sz w:val="24"/>
        </w:rPr>
        <w:t>service”</w:t>
      </w:r>
      <w:r w:rsidR="004360FD">
        <w:rPr>
          <w:sz w:val="24"/>
        </w:rPr>
        <w:t>.</w:t>
      </w:r>
    </w:p>
    <w:p w14:paraId="2E310D86" w14:textId="1BA81FB6" w:rsidR="00D20198" w:rsidRDefault="00D20198">
      <w:pPr>
        <w:pStyle w:val="31"/>
        <w:numPr>
          <w:ilvl w:val="1"/>
          <w:numId w:val="15"/>
        </w:numPr>
        <w:spacing w:before="0" w:after="0"/>
        <w:rPr>
          <w:sz w:val="24"/>
        </w:rPr>
      </w:pPr>
      <w:r>
        <w:rPr>
          <w:rFonts w:hint="eastAsia"/>
          <w:sz w:val="24"/>
        </w:rPr>
        <w:t xml:space="preserve">The </w:t>
      </w:r>
      <w:r w:rsidR="001F4D60">
        <w:rPr>
          <w:sz w:val="24"/>
        </w:rPr>
        <w:t>MOL</w:t>
      </w:r>
      <w:r>
        <w:rPr>
          <w:sz w:val="24"/>
        </w:rPr>
        <w:t xml:space="preserve"> has reduced the</w:t>
      </w:r>
      <w:r>
        <w:rPr>
          <w:rFonts w:hint="eastAsia"/>
          <w:sz w:val="24"/>
        </w:rPr>
        <w:t xml:space="preserve"> service</w:t>
      </w:r>
      <w:r>
        <w:rPr>
          <w:sz w:val="24"/>
        </w:rPr>
        <w:t xml:space="preserve"> </w:t>
      </w:r>
      <w:r>
        <w:rPr>
          <w:rFonts w:hint="eastAsia"/>
          <w:sz w:val="24"/>
        </w:rPr>
        <w:t xml:space="preserve">fee </w:t>
      </w:r>
      <w:r w:rsidR="004360FD">
        <w:rPr>
          <w:sz w:val="24"/>
        </w:rPr>
        <w:t xml:space="preserve">as of </w:t>
      </w:r>
      <w:r>
        <w:rPr>
          <w:sz w:val="24"/>
        </w:rPr>
        <w:t>November 2001</w:t>
      </w:r>
      <w:r>
        <w:rPr>
          <w:rFonts w:hint="eastAsia"/>
          <w:sz w:val="24"/>
        </w:rPr>
        <w:t xml:space="preserve"> and suggested</w:t>
      </w:r>
      <w:r>
        <w:rPr>
          <w:sz w:val="24"/>
        </w:rPr>
        <w:t xml:space="preserve"> the expect</w:t>
      </w:r>
      <w:r w:rsidR="004360FD">
        <w:rPr>
          <w:sz w:val="24"/>
        </w:rPr>
        <w:t>ed</w:t>
      </w:r>
      <w:r>
        <w:rPr>
          <w:sz w:val="24"/>
        </w:rPr>
        <w:t xml:space="preserve"> </w:t>
      </w:r>
      <w:r>
        <w:rPr>
          <w:rFonts w:hint="eastAsia"/>
          <w:sz w:val="24"/>
        </w:rPr>
        <w:t>servic</w:t>
      </w:r>
      <w:r>
        <w:rPr>
          <w:sz w:val="24"/>
        </w:rPr>
        <w:t>e</w:t>
      </w:r>
      <w:r>
        <w:rPr>
          <w:rFonts w:hint="eastAsia"/>
          <w:sz w:val="24"/>
        </w:rPr>
        <w:t xml:space="preserve"> fee</w:t>
      </w:r>
      <w:r>
        <w:rPr>
          <w:sz w:val="24"/>
        </w:rPr>
        <w:t xml:space="preserve"> </w:t>
      </w:r>
      <w:r>
        <w:rPr>
          <w:rFonts w:hint="eastAsia"/>
          <w:sz w:val="24"/>
        </w:rPr>
        <w:t>shall</w:t>
      </w:r>
      <w:r>
        <w:rPr>
          <w:sz w:val="24"/>
        </w:rPr>
        <w:t xml:space="preserve"> not </w:t>
      </w:r>
      <w:r>
        <w:rPr>
          <w:rFonts w:hint="eastAsia"/>
          <w:sz w:val="24"/>
        </w:rPr>
        <w:t>be more than</w:t>
      </w:r>
      <w:r>
        <w:rPr>
          <w:sz w:val="24"/>
        </w:rPr>
        <w:t xml:space="preserve"> </w:t>
      </w:r>
      <w:r w:rsidR="004360FD">
        <w:rPr>
          <w:sz w:val="24"/>
        </w:rPr>
        <w:t xml:space="preserve">the </w:t>
      </w:r>
      <w:r>
        <w:rPr>
          <w:sz w:val="24"/>
        </w:rPr>
        <w:t xml:space="preserve">foreign workers’ </w:t>
      </w:r>
      <w:r>
        <w:rPr>
          <w:rFonts w:hint="eastAsia"/>
          <w:sz w:val="24"/>
        </w:rPr>
        <w:t>monthly minimum</w:t>
      </w:r>
      <w:r>
        <w:rPr>
          <w:sz w:val="24"/>
        </w:rPr>
        <w:t xml:space="preserve"> wages. </w:t>
      </w:r>
      <w:r w:rsidR="004360FD">
        <w:rPr>
          <w:sz w:val="24"/>
        </w:rPr>
        <w:t xml:space="preserve">The </w:t>
      </w:r>
      <w:r>
        <w:rPr>
          <w:sz w:val="24"/>
        </w:rPr>
        <w:t>Foreign Worker’s Affidavit for Wage/Salary and Expenses Incurred for Entry into the Republic of China to Work (</w:t>
      </w:r>
      <w:r>
        <w:rPr>
          <w:rFonts w:hint="eastAsia"/>
          <w:sz w:val="24"/>
        </w:rPr>
        <w:t>the Salary/Wage A</w:t>
      </w:r>
      <w:r>
        <w:rPr>
          <w:sz w:val="24"/>
        </w:rPr>
        <w:t>ffidavit) is notarized by the authorities of the foreign worker’s home country. The documents</w:t>
      </w:r>
      <w:r>
        <w:rPr>
          <w:rFonts w:hint="eastAsia"/>
          <w:sz w:val="24"/>
        </w:rPr>
        <w:t xml:space="preserve"> </w:t>
      </w:r>
      <w:r>
        <w:rPr>
          <w:sz w:val="24"/>
        </w:rPr>
        <w:t>will be double check</w:t>
      </w:r>
      <w:r>
        <w:rPr>
          <w:rFonts w:hint="eastAsia"/>
          <w:sz w:val="24"/>
        </w:rPr>
        <w:t>ed</w:t>
      </w:r>
      <w:r>
        <w:rPr>
          <w:sz w:val="24"/>
        </w:rPr>
        <w:t xml:space="preserve"> by the home country. </w:t>
      </w:r>
      <w:r>
        <w:rPr>
          <w:rFonts w:hint="eastAsia"/>
          <w:sz w:val="24"/>
        </w:rPr>
        <w:t>A</w:t>
      </w:r>
      <w:r>
        <w:rPr>
          <w:sz w:val="24"/>
        </w:rPr>
        <w:t>ccording to the E</w:t>
      </w:r>
      <w:r>
        <w:rPr>
          <w:rFonts w:hint="eastAsia"/>
          <w:sz w:val="24"/>
        </w:rPr>
        <w:t xml:space="preserve">mployment Services </w:t>
      </w:r>
      <w:r>
        <w:rPr>
          <w:sz w:val="24"/>
        </w:rPr>
        <w:t>Act</w:t>
      </w:r>
      <w:r>
        <w:rPr>
          <w:rFonts w:hint="eastAsia"/>
          <w:sz w:val="24"/>
        </w:rPr>
        <w:t xml:space="preserve"> revised on January 21, 2002 </w:t>
      </w:r>
      <w:r>
        <w:rPr>
          <w:sz w:val="24"/>
        </w:rPr>
        <w:t>broker</w:t>
      </w:r>
      <w:r>
        <w:rPr>
          <w:rFonts w:hint="eastAsia"/>
          <w:sz w:val="24"/>
        </w:rPr>
        <w:t>s</w:t>
      </w:r>
      <w:r>
        <w:rPr>
          <w:sz w:val="24"/>
        </w:rPr>
        <w:t xml:space="preserve"> </w:t>
      </w:r>
      <w:r>
        <w:rPr>
          <w:rFonts w:hint="eastAsia"/>
          <w:sz w:val="24"/>
        </w:rPr>
        <w:t>who collect unlawful compensation are subject to aggravation of fines, suspension or revocation of</w:t>
      </w:r>
      <w:r>
        <w:rPr>
          <w:sz w:val="24"/>
        </w:rPr>
        <w:t xml:space="preserve"> permits. </w:t>
      </w:r>
    </w:p>
    <w:p w14:paraId="2AE0AB44" w14:textId="06C9FBA1" w:rsidR="00D20198" w:rsidRDefault="00D20198">
      <w:pPr>
        <w:pStyle w:val="31"/>
        <w:numPr>
          <w:ilvl w:val="1"/>
          <w:numId w:val="15"/>
        </w:numPr>
        <w:spacing w:before="0" w:after="0"/>
        <w:rPr>
          <w:sz w:val="24"/>
        </w:rPr>
      </w:pPr>
      <w:r>
        <w:rPr>
          <w:rFonts w:hint="eastAsia"/>
          <w:sz w:val="24"/>
        </w:rPr>
        <w:t>To mitigate the foreign labor</w:t>
      </w:r>
      <w:r>
        <w:rPr>
          <w:sz w:val="24"/>
        </w:rPr>
        <w:t>’</w:t>
      </w:r>
      <w:r>
        <w:rPr>
          <w:rFonts w:hint="eastAsia"/>
          <w:sz w:val="24"/>
        </w:rPr>
        <w:t xml:space="preserve">s burden of excessive </w:t>
      </w:r>
      <w:r>
        <w:rPr>
          <w:sz w:val="24"/>
        </w:rPr>
        <w:t>broke</w:t>
      </w:r>
      <w:r>
        <w:rPr>
          <w:rFonts w:hint="eastAsia"/>
          <w:sz w:val="24"/>
        </w:rPr>
        <w:t>r</w:t>
      </w:r>
      <w:r>
        <w:rPr>
          <w:sz w:val="24"/>
        </w:rPr>
        <w:t>’</w:t>
      </w:r>
      <w:r>
        <w:rPr>
          <w:rFonts w:hint="eastAsia"/>
          <w:sz w:val="24"/>
        </w:rPr>
        <w:t>s</w:t>
      </w:r>
      <w:r>
        <w:rPr>
          <w:sz w:val="24"/>
        </w:rPr>
        <w:t xml:space="preserve"> </w:t>
      </w:r>
      <w:r>
        <w:rPr>
          <w:rFonts w:hint="eastAsia"/>
          <w:sz w:val="24"/>
        </w:rPr>
        <w:t xml:space="preserve">fees, the </w:t>
      </w:r>
      <w:r w:rsidR="001F4D60">
        <w:rPr>
          <w:rFonts w:hint="eastAsia"/>
          <w:sz w:val="24"/>
        </w:rPr>
        <w:t>MOL</w:t>
      </w:r>
      <w:r>
        <w:rPr>
          <w:rFonts w:hint="eastAsia"/>
          <w:sz w:val="24"/>
        </w:rPr>
        <w:t xml:space="preserve"> </w:t>
      </w:r>
      <w:r>
        <w:rPr>
          <w:sz w:val="24"/>
        </w:rPr>
        <w:t>established</w:t>
      </w:r>
      <w:r>
        <w:rPr>
          <w:rFonts w:hint="eastAsia"/>
          <w:sz w:val="24"/>
        </w:rPr>
        <w:t xml:space="preserve"> the </w:t>
      </w:r>
      <w:r>
        <w:rPr>
          <w:sz w:val="24"/>
        </w:rPr>
        <w:t>“</w:t>
      </w:r>
      <w:r>
        <w:rPr>
          <w:rFonts w:hint="eastAsia"/>
          <w:sz w:val="24"/>
        </w:rPr>
        <w:t>Direct Hiring Joint Service Center (DHSC)</w:t>
      </w:r>
      <w:r>
        <w:rPr>
          <w:sz w:val="24"/>
        </w:rPr>
        <w:t>”</w:t>
      </w:r>
      <w:r>
        <w:rPr>
          <w:rFonts w:hint="eastAsia"/>
          <w:sz w:val="24"/>
        </w:rPr>
        <w:t xml:space="preserve"> on December 31, 2007. </w:t>
      </w:r>
      <w:r w:rsidR="00F13866">
        <w:rPr>
          <w:sz w:val="24"/>
        </w:rPr>
        <w:t>T</w:t>
      </w:r>
      <w:r>
        <w:rPr>
          <w:sz w:val="24"/>
        </w:rPr>
        <w:t xml:space="preserve">he </w:t>
      </w:r>
      <w:r w:rsidR="001F4D60">
        <w:rPr>
          <w:rFonts w:hint="eastAsia"/>
          <w:sz w:val="24"/>
        </w:rPr>
        <w:t>WDA</w:t>
      </w:r>
      <w:r>
        <w:rPr>
          <w:rFonts w:hint="eastAsia"/>
          <w:sz w:val="24"/>
        </w:rPr>
        <w:t xml:space="preserve"> (</w:t>
      </w:r>
      <w:r w:rsidR="001F4D60">
        <w:rPr>
          <w:rFonts w:hint="eastAsia"/>
          <w:sz w:val="24"/>
          <w:lang w:eastAsia="zh-TW"/>
        </w:rPr>
        <w:t>Workforce Development Agency</w:t>
      </w:r>
      <w:r>
        <w:rPr>
          <w:rFonts w:hint="eastAsia"/>
          <w:sz w:val="24"/>
        </w:rPr>
        <w:t>) has set up five service counter</w:t>
      </w:r>
      <w:r>
        <w:rPr>
          <w:sz w:val="24"/>
        </w:rPr>
        <w:t xml:space="preserve">s </w:t>
      </w:r>
      <w:r>
        <w:rPr>
          <w:rFonts w:hint="eastAsia"/>
          <w:sz w:val="24"/>
        </w:rPr>
        <w:t xml:space="preserve">in the public </w:t>
      </w:r>
      <w:r>
        <w:rPr>
          <w:sz w:val="24"/>
        </w:rPr>
        <w:t>employment</w:t>
      </w:r>
      <w:r>
        <w:rPr>
          <w:rFonts w:hint="eastAsia"/>
          <w:sz w:val="24"/>
        </w:rPr>
        <w:t xml:space="preserve"> service </w:t>
      </w:r>
      <w:r>
        <w:rPr>
          <w:sz w:val="24"/>
        </w:rPr>
        <w:t>institutions (</w:t>
      </w:r>
      <w:r>
        <w:rPr>
          <w:rFonts w:hint="eastAsia"/>
          <w:sz w:val="24"/>
        </w:rPr>
        <w:t>one in northern, central, southern, eastern, and western Taiwan)</w:t>
      </w:r>
      <w:r>
        <w:rPr>
          <w:sz w:val="24"/>
        </w:rPr>
        <w:t xml:space="preserve"> to</w:t>
      </w:r>
      <w:r>
        <w:rPr>
          <w:rFonts w:hint="eastAsia"/>
          <w:sz w:val="24"/>
        </w:rPr>
        <w:t xml:space="preserve"> assist the employers in recruitment of the same employees without going through agencies</w:t>
      </w:r>
      <w:r w:rsidR="00F13866">
        <w:rPr>
          <w:sz w:val="24"/>
          <w:lang w:val="en-US"/>
        </w:rPr>
        <w:t>,</w:t>
      </w:r>
      <w:r>
        <w:rPr>
          <w:rFonts w:hint="eastAsia"/>
          <w:sz w:val="24"/>
        </w:rPr>
        <w:t xml:space="preserve"> to eliminate the </w:t>
      </w:r>
      <w:r>
        <w:rPr>
          <w:sz w:val="24"/>
        </w:rPr>
        <w:t>broker’</w:t>
      </w:r>
      <w:r>
        <w:rPr>
          <w:rFonts w:hint="eastAsia"/>
          <w:sz w:val="24"/>
        </w:rPr>
        <w:t xml:space="preserve">s fees and to shorten the process and time for foreign workers re-entering Taiwan. Services provided include counseling in different languages, query, proxy transfer, proxy send and </w:t>
      </w:r>
      <w:r>
        <w:rPr>
          <w:sz w:val="24"/>
        </w:rPr>
        <w:t>text messag</w:t>
      </w:r>
      <w:r>
        <w:rPr>
          <w:rFonts w:hint="eastAsia"/>
          <w:sz w:val="24"/>
        </w:rPr>
        <w:t xml:space="preserve">e / e-mail sending to remind </w:t>
      </w:r>
      <w:r>
        <w:rPr>
          <w:sz w:val="24"/>
        </w:rPr>
        <w:t>employers</w:t>
      </w:r>
      <w:r>
        <w:rPr>
          <w:rFonts w:hint="eastAsia"/>
          <w:sz w:val="24"/>
        </w:rPr>
        <w:t xml:space="preserve"> </w:t>
      </w:r>
      <w:r>
        <w:rPr>
          <w:sz w:val="24"/>
        </w:rPr>
        <w:t xml:space="preserve">on </w:t>
      </w:r>
      <w:r>
        <w:rPr>
          <w:rFonts w:hint="eastAsia"/>
          <w:sz w:val="24"/>
        </w:rPr>
        <w:t>matters of foreign workers</w:t>
      </w:r>
      <w:r>
        <w:rPr>
          <w:sz w:val="24"/>
        </w:rPr>
        <w:t>’</w:t>
      </w:r>
      <w:r>
        <w:rPr>
          <w:rFonts w:hint="eastAsia"/>
          <w:sz w:val="24"/>
        </w:rPr>
        <w:t xml:space="preserve"> </w:t>
      </w:r>
      <w:r>
        <w:rPr>
          <w:sz w:val="24"/>
        </w:rPr>
        <w:t>post-arrival</w:t>
      </w:r>
      <w:r>
        <w:rPr>
          <w:rFonts w:hint="eastAsia"/>
          <w:sz w:val="24"/>
        </w:rPr>
        <w:t>. In 2008 the direct hiring program</w:t>
      </w:r>
      <w:r>
        <w:rPr>
          <w:sz w:val="24"/>
        </w:rPr>
        <w:t xml:space="preserve"> </w:t>
      </w:r>
      <w:r>
        <w:rPr>
          <w:rFonts w:hint="eastAsia"/>
          <w:sz w:val="24"/>
        </w:rPr>
        <w:t xml:space="preserve">was first </w:t>
      </w:r>
      <w:r>
        <w:rPr>
          <w:sz w:val="24"/>
        </w:rPr>
        <w:t>available</w:t>
      </w:r>
      <w:r>
        <w:rPr>
          <w:rFonts w:hint="eastAsia"/>
          <w:sz w:val="24"/>
        </w:rPr>
        <w:t xml:space="preserve"> to the</w:t>
      </w:r>
      <w:r>
        <w:rPr>
          <w:sz w:val="24"/>
        </w:rPr>
        <w:t xml:space="preserve"> employers</w:t>
      </w:r>
      <w:r>
        <w:rPr>
          <w:rFonts w:hint="eastAsia"/>
          <w:sz w:val="24"/>
        </w:rPr>
        <w:t xml:space="preserve"> </w:t>
      </w:r>
      <w:r>
        <w:rPr>
          <w:sz w:val="24"/>
        </w:rPr>
        <w:t>who want</w:t>
      </w:r>
      <w:r>
        <w:rPr>
          <w:rFonts w:hint="eastAsia"/>
          <w:sz w:val="24"/>
        </w:rPr>
        <w:t>ed</w:t>
      </w:r>
      <w:r>
        <w:rPr>
          <w:sz w:val="24"/>
        </w:rPr>
        <w:t xml:space="preserve"> to re</w:t>
      </w:r>
      <w:r>
        <w:rPr>
          <w:rFonts w:hint="eastAsia"/>
          <w:sz w:val="24"/>
        </w:rPr>
        <w:t>hire</w:t>
      </w:r>
      <w:r>
        <w:rPr>
          <w:sz w:val="24"/>
        </w:rPr>
        <w:t xml:space="preserve"> the same foreign </w:t>
      </w:r>
      <w:r>
        <w:rPr>
          <w:rFonts w:hint="eastAsia"/>
          <w:sz w:val="24"/>
        </w:rPr>
        <w:t xml:space="preserve">domestic </w:t>
      </w:r>
      <w:r>
        <w:rPr>
          <w:sz w:val="24"/>
        </w:rPr>
        <w:t>caretaker</w:t>
      </w:r>
      <w:r>
        <w:rPr>
          <w:rFonts w:hint="eastAsia"/>
          <w:sz w:val="24"/>
        </w:rPr>
        <w:t>s</w:t>
      </w:r>
      <w:r>
        <w:rPr>
          <w:sz w:val="24"/>
        </w:rPr>
        <w:t>.</w:t>
      </w:r>
      <w:r>
        <w:rPr>
          <w:rFonts w:hint="eastAsia"/>
          <w:sz w:val="24"/>
        </w:rPr>
        <w:t xml:space="preserve"> </w:t>
      </w:r>
      <w:r w:rsidR="00F13866">
        <w:rPr>
          <w:sz w:val="24"/>
          <w:lang w:val="en-US"/>
        </w:rPr>
        <w:t>As of</w:t>
      </w:r>
      <w:r w:rsidR="00F13866">
        <w:rPr>
          <w:rFonts w:hint="eastAsia"/>
          <w:sz w:val="24"/>
        </w:rPr>
        <w:t xml:space="preserve"> </w:t>
      </w:r>
      <w:r>
        <w:rPr>
          <w:rFonts w:hint="eastAsia"/>
          <w:sz w:val="24"/>
        </w:rPr>
        <w:t>2009 the direct hiring program</w:t>
      </w:r>
      <w:r>
        <w:rPr>
          <w:sz w:val="24"/>
        </w:rPr>
        <w:t xml:space="preserve"> </w:t>
      </w:r>
      <w:r>
        <w:rPr>
          <w:rFonts w:hint="eastAsia"/>
          <w:sz w:val="24"/>
        </w:rPr>
        <w:t>has expanded its services to service t</w:t>
      </w:r>
      <w:r>
        <w:rPr>
          <w:sz w:val="24"/>
        </w:rPr>
        <w:t>he</w:t>
      </w:r>
      <w:r>
        <w:rPr>
          <w:rFonts w:hint="eastAsia"/>
          <w:sz w:val="24"/>
        </w:rPr>
        <w:t xml:space="preserve"> </w:t>
      </w:r>
      <w:r>
        <w:rPr>
          <w:sz w:val="24"/>
        </w:rPr>
        <w:t>employers</w:t>
      </w:r>
      <w:r>
        <w:rPr>
          <w:rFonts w:hint="eastAsia"/>
          <w:sz w:val="24"/>
        </w:rPr>
        <w:t xml:space="preserve"> </w:t>
      </w:r>
      <w:r>
        <w:rPr>
          <w:sz w:val="24"/>
        </w:rPr>
        <w:t>re</w:t>
      </w:r>
      <w:r>
        <w:rPr>
          <w:rFonts w:hint="eastAsia"/>
          <w:sz w:val="24"/>
        </w:rPr>
        <w:t>hir</w:t>
      </w:r>
      <w:r w:rsidR="00F13866">
        <w:rPr>
          <w:sz w:val="24"/>
          <w:lang w:val="en-US"/>
        </w:rPr>
        <w:t>ing</w:t>
      </w:r>
      <w:r>
        <w:rPr>
          <w:sz w:val="24"/>
        </w:rPr>
        <w:t xml:space="preserve"> the same </w:t>
      </w:r>
      <w:r>
        <w:rPr>
          <w:rFonts w:hint="eastAsia"/>
          <w:sz w:val="24"/>
        </w:rPr>
        <w:lastRenderedPageBreak/>
        <w:t>foreign workers</w:t>
      </w:r>
      <w:r w:rsidR="00F13866">
        <w:rPr>
          <w:sz w:val="24"/>
          <w:lang w:val="en-US"/>
        </w:rPr>
        <w:t xml:space="preserve"> that</w:t>
      </w:r>
      <w:r>
        <w:rPr>
          <w:rFonts w:hint="eastAsia"/>
          <w:sz w:val="24"/>
        </w:rPr>
        <w:t xml:space="preserve"> work in the manufacturing, fishing boat, construction, </w:t>
      </w:r>
      <w:r>
        <w:rPr>
          <w:sz w:val="24"/>
        </w:rPr>
        <w:t>institution</w:t>
      </w:r>
      <w:r>
        <w:rPr>
          <w:rFonts w:hint="eastAsia"/>
          <w:sz w:val="24"/>
        </w:rPr>
        <w:t xml:space="preserve"> caretak</w:t>
      </w:r>
      <w:r w:rsidR="00F13866">
        <w:rPr>
          <w:sz w:val="24"/>
          <w:lang w:val="en-US"/>
        </w:rPr>
        <w:t>ing</w:t>
      </w:r>
      <w:r>
        <w:rPr>
          <w:rFonts w:hint="eastAsia"/>
          <w:sz w:val="24"/>
        </w:rPr>
        <w:t xml:space="preserve"> and domestic helper</w:t>
      </w:r>
      <w:r w:rsidR="00F13866">
        <w:rPr>
          <w:sz w:val="24"/>
          <w:lang w:val="en-US"/>
        </w:rPr>
        <w:t xml:space="preserve"> industries</w:t>
      </w:r>
      <w:r>
        <w:rPr>
          <w:rFonts w:hint="eastAsia"/>
          <w:sz w:val="24"/>
        </w:rPr>
        <w:t xml:space="preserve">. </w:t>
      </w:r>
    </w:p>
    <w:p w14:paraId="08172487" w14:textId="4AD9A141" w:rsidR="00D20198" w:rsidRDefault="00F13866">
      <w:pPr>
        <w:pStyle w:val="31"/>
        <w:spacing w:before="0" w:after="0"/>
        <w:ind w:leftChars="584" w:left="1402"/>
        <w:rPr>
          <w:sz w:val="24"/>
        </w:rPr>
      </w:pPr>
      <w:proofErr w:type="spellStart"/>
      <w:r>
        <w:rPr>
          <w:sz w:val="24"/>
          <w:lang w:val="en-US"/>
        </w:rPr>
        <w:t>T</w:t>
      </w:r>
      <w:r w:rsidR="00D20198">
        <w:rPr>
          <w:rFonts w:hint="eastAsia"/>
          <w:sz w:val="24"/>
        </w:rPr>
        <w:t>he</w:t>
      </w:r>
      <w:proofErr w:type="spellEnd"/>
      <w:r w:rsidR="00D20198">
        <w:rPr>
          <w:rFonts w:hint="eastAsia"/>
          <w:sz w:val="24"/>
        </w:rPr>
        <w:t xml:space="preserve"> "International Direct e-Recruitment System (</w:t>
      </w:r>
      <w:proofErr w:type="spellStart"/>
      <w:r w:rsidR="00D20198">
        <w:rPr>
          <w:rFonts w:hint="eastAsia"/>
          <w:sz w:val="24"/>
        </w:rPr>
        <w:t>IDeS</w:t>
      </w:r>
      <w:proofErr w:type="spellEnd"/>
      <w:r w:rsidR="00D20198">
        <w:rPr>
          <w:rFonts w:hint="eastAsia"/>
          <w:sz w:val="24"/>
        </w:rPr>
        <w:t xml:space="preserve">)" </w:t>
      </w:r>
      <w:r>
        <w:rPr>
          <w:sz w:val="24"/>
          <w:lang w:val="en-US"/>
        </w:rPr>
        <w:t>was</w:t>
      </w:r>
      <w:r w:rsidR="00D20198">
        <w:rPr>
          <w:rFonts w:hint="eastAsia"/>
          <w:sz w:val="24"/>
        </w:rPr>
        <w:t xml:space="preserve"> launched</w:t>
      </w:r>
      <w:r w:rsidR="005A524F" w:rsidRPr="005A524F">
        <w:rPr>
          <w:rFonts w:hint="eastAsia"/>
          <w:sz w:val="24"/>
          <w:lang w:eastAsia="zh-TW"/>
        </w:rPr>
        <w:t xml:space="preserve"> </w:t>
      </w:r>
      <w:r>
        <w:rPr>
          <w:sz w:val="24"/>
          <w:lang w:val="en-US" w:eastAsia="zh-TW"/>
        </w:rPr>
        <w:t>in</w:t>
      </w:r>
      <w:r w:rsidR="005A524F">
        <w:rPr>
          <w:rFonts w:hint="eastAsia"/>
          <w:sz w:val="24"/>
          <w:lang w:eastAsia="zh-TW"/>
        </w:rPr>
        <w:t xml:space="preserve"> January</w:t>
      </w:r>
      <w:r w:rsidR="005A524F">
        <w:rPr>
          <w:rFonts w:hint="eastAsia"/>
          <w:sz w:val="24"/>
        </w:rPr>
        <w:t xml:space="preserve"> </w:t>
      </w:r>
      <w:r w:rsidR="005A524F">
        <w:rPr>
          <w:rFonts w:hint="eastAsia"/>
          <w:sz w:val="24"/>
          <w:lang w:eastAsia="zh-TW"/>
        </w:rPr>
        <w:t>2012</w:t>
      </w:r>
      <w:r>
        <w:rPr>
          <w:sz w:val="24"/>
          <w:lang w:val="en-US" w:eastAsia="zh-TW"/>
        </w:rPr>
        <w:t>.</w:t>
      </w:r>
      <w:r w:rsidR="00D20198">
        <w:rPr>
          <w:rFonts w:hint="eastAsia"/>
          <w:sz w:val="24"/>
        </w:rPr>
        <w:t xml:space="preserve"> </w:t>
      </w:r>
      <w:r>
        <w:rPr>
          <w:sz w:val="24"/>
          <w:lang w:val="en-US"/>
        </w:rPr>
        <w:t>T</w:t>
      </w:r>
      <w:proofErr w:type="spellStart"/>
      <w:r w:rsidR="004D1402">
        <w:rPr>
          <w:sz w:val="24"/>
        </w:rPr>
        <w:t>hrough</w:t>
      </w:r>
      <w:proofErr w:type="spellEnd"/>
      <w:r w:rsidR="00D20198">
        <w:rPr>
          <w:rFonts w:hint="eastAsia"/>
          <w:sz w:val="24"/>
        </w:rPr>
        <w:t xml:space="preserve"> the </w:t>
      </w:r>
      <w:proofErr w:type="spellStart"/>
      <w:r w:rsidR="00D20198">
        <w:rPr>
          <w:rFonts w:hint="eastAsia"/>
          <w:sz w:val="24"/>
        </w:rPr>
        <w:t>IDeS</w:t>
      </w:r>
      <w:proofErr w:type="spellEnd"/>
      <w:r w:rsidR="00D20198">
        <w:rPr>
          <w:rFonts w:hint="eastAsia"/>
          <w:sz w:val="24"/>
        </w:rPr>
        <w:t xml:space="preserve"> employers </w:t>
      </w:r>
      <w:r>
        <w:rPr>
          <w:sz w:val="24"/>
          <w:lang w:val="en-US"/>
        </w:rPr>
        <w:t>may</w:t>
      </w:r>
      <w:r>
        <w:rPr>
          <w:rFonts w:hint="eastAsia"/>
          <w:sz w:val="24"/>
        </w:rPr>
        <w:t xml:space="preserve"> </w:t>
      </w:r>
      <w:r w:rsidR="00D20198">
        <w:rPr>
          <w:rFonts w:hint="eastAsia"/>
          <w:sz w:val="24"/>
        </w:rPr>
        <w:t>recruit new hires online or in person.</w:t>
      </w:r>
    </w:p>
    <w:p w14:paraId="7AE0F3D4" w14:textId="0CC22DCA" w:rsidR="00D20198" w:rsidRDefault="00D20198">
      <w:pPr>
        <w:pStyle w:val="31"/>
        <w:numPr>
          <w:ilvl w:val="1"/>
          <w:numId w:val="15"/>
        </w:numPr>
        <w:spacing w:before="0" w:after="0"/>
        <w:rPr>
          <w:sz w:val="24"/>
        </w:rPr>
      </w:pPr>
      <w:r>
        <w:rPr>
          <w:sz w:val="24"/>
        </w:rPr>
        <w:t xml:space="preserve">The practice of </w:t>
      </w:r>
      <w:r>
        <w:rPr>
          <w:rFonts w:hint="eastAsia"/>
          <w:sz w:val="24"/>
        </w:rPr>
        <w:t>collecting excessive</w:t>
      </w:r>
      <w:r>
        <w:rPr>
          <w:sz w:val="24"/>
        </w:rPr>
        <w:t xml:space="preserve"> broker’</w:t>
      </w:r>
      <w:r>
        <w:rPr>
          <w:rFonts w:hint="eastAsia"/>
          <w:sz w:val="24"/>
        </w:rPr>
        <w:t>s fees</w:t>
      </w:r>
      <w:r>
        <w:rPr>
          <w:sz w:val="24"/>
        </w:rPr>
        <w:t xml:space="preserve"> is caused in part by employers who receive </w:t>
      </w:r>
      <w:r>
        <w:rPr>
          <w:rFonts w:hint="eastAsia"/>
          <w:sz w:val="24"/>
        </w:rPr>
        <w:t>kickbacks</w:t>
      </w:r>
      <w:r>
        <w:rPr>
          <w:sz w:val="24"/>
        </w:rPr>
        <w:t xml:space="preserve"> from </w:t>
      </w:r>
      <w:r>
        <w:rPr>
          <w:rFonts w:hint="eastAsia"/>
          <w:sz w:val="24"/>
        </w:rPr>
        <w:t>brokerage firms</w:t>
      </w:r>
      <w:r>
        <w:rPr>
          <w:sz w:val="24"/>
        </w:rPr>
        <w:t xml:space="preserve">. In order to solve this problem and ensure the rights of foreign workers </w:t>
      </w:r>
      <w:r>
        <w:rPr>
          <w:rFonts w:hint="eastAsia"/>
          <w:sz w:val="24"/>
        </w:rPr>
        <w:t xml:space="preserve">the </w:t>
      </w:r>
      <w:r w:rsidR="001F4D60">
        <w:rPr>
          <w:sz w:val="24"/>
        </w:rPr>
        <w:t>MOL</w:t>
      </w:r>
      <w:r>
        <w:rPr>
          <w:sz w:val="24"/>
        </w:rPr>
        <w:t xml:space="preserve"> has revised</w:t>
      </w:r>
      <w:r>
        <w:rPr>
          <w:rFonts w:hint="eastAsia"/>
          <w:sz w:val="24"/>
        </w:rPr>
        <w:t xml:space="preserve"> the</w:t>
      </w:r>
      <w:r>
        <w:rPr>
          <w:sz w:val="24"/>
        </w:rPr>
        <w:t xml:space="preserve"> Employment Service</w:t>
      </w:r>
      <w:r>
        <w:rPr>
          <w:rFonts w:hint="eastAsia"/>
          <w:sz w:val="24"/>
        </w:rPr>
        <w:t>s</w:t>
      </w:r>
      <w:r>
        <w:rPr>
          <w:sz w:val="24"/>
        </w:rPr>
        <w:t xml:space="preserve"> Act and </w:t>
      </w:r>
      <w:r>
        <w:rPr>
          <w:rFonts w:hint="eastAsia"/>
          <w:sz w:val="24"/>
        </w:rPr>
        <w:t>relevant</w:t>
      </w:r>
      <w:r>
        <w:rPr>
          <w:sz w:val="24"/>
        </w:rPr>
        <w:t xml:space="preserve"> regulations</w:t>
      </w:r>
      <w:r>
        <w:rPr>
          <w:rFonts w:hint="eastAsia"/>
          <w:sz w:val="24"/>
        </w:rPr>
        <w:t>. As</w:t>
      </w:r>
      <w:r>
        <w:rPr>
          <w:sz w:val="24"/>
        </w:rPr>
        <w:t xml:space="preserve"> </w:t>
      </w:r>
      <w:r>
        <w:rPr>
          <w:rFonts w:hint="eastAsia"/>
          <w:sz w:val="24"/>
        </w:rPr>
        <w:t xml:space="preserve">the law stipulates: </w:t>
      </w:r>
      <w:r>
        <w:rPr>
          <w:sz w:val="24"/>
        </w:rPr>
        <w:t>if the employer</w:t>
      </w:r>
      <w:r>
        <w:rPr>
          <w:rFonts w:hint="eastAsia"/>
          <w:sz w:val="24"/>
        </w:rPr>
        <w:t>s</w:t>
      </w:r>
      <w:r>
        <w:rPr>
          <w:sz w:val="24"/>
        </w:rPr>
        <w:t xml:space="preserve"> </w:t>
      </w:r>
      <w:r>
        <w:rPr>
          <w:rFonts w:hint="eastAsia"/>
          <w:sz w:val="24"/>
        </w:rPr>
        <w:t xml:space="preserve">have been </w:t>
      </w:r>
      <w:r>
        <w:rPr>
          <w:sz w:val="24"/>
        </w:rPr>
        <w:t>found to receive kickbacks</w:t>
      </w:r>
      <w:r>
        <w:rPr>
          <w:rFonts w:hint="eastAsia"/>
          <w:sz w:val="24"/>
        </w:rPr>
        <w:t xml:space="preserve"> the</w:t>
      </w:r>
      <w:r>
        <w:rPr>
          <w:sz w:val="24"/>
        </w:rPr>
        <w:t xml:space="preserve"> application</w:t>
      </w:r>
      <w:r>
        <w:rPr>
          <w:rFonts w:hint="eastAsia"/>
          <w:sz w:val="24"/>
        </w:rPr>
        <w:t>s</w:t>
      </w:r>
      <w:r>
        <w:rPr>
          <w:sz w:val="24"/>
        </w:rPr>
        <w:t xml:space="preserve"> for</w:t>
      </w:r>
      <w:r>
        <w:rPr>
          <w:rFonts w:hint="eastAsia"/>
          <w:sz w:val="24"/>
        </w:rPr>
        <w:t xml:space="preserve"> permits shall be</w:t>
      </w:r>
      <w:r>
        <w:rPr>
          <w:sz w:val="24"/>
        </w:rPr>
        <w:t xml:space="preserve"> </w:t>
      </w:r>
      <w:r>
        <w:rPr>
          <w:rFonts w:hint="eastAsia"/>
          <w:sz w:val="24"/>
        </w:rPr>
        <w:t xml:space="preserve">denied or </w:t>
      </w:r>
      <w:r>
        <w:rPr>
          <w:sz w:val="24"/>
        </w:rPr>
        <w:t>employment</w:t>
      </w:r>
      <w:r>
        <w:rPr>
          <w:rFonts w:hint="eastAsia"/>
          <w:sz w:val="24"/>
        </w:rPr>
        <w:t xml:space="preserve"> permits shall be annulled. </w:t>
      </w:r>
      <w:proofErr w:type="spellStart"/>
      <w:r w:rsidR="00F13866">
        <w:rPr>
          <w:sz w:val="24"/>
          <w:lang w:val="en-US"/>
        </w:rPr>
        <w:t>T</w:t>
      </w:r>
      <w:r>
        <w:rPr>
          <w:rFonts w:hint="eastAsia"/>
          <w:sz w:val="24"/>
        </w:rPr>
        <w:t>he</w:t>
      </w:r>
      <w:proofErr w:type="spellEnd"/>
      <w:r>
        <w:rPr>
          <w:rFonts w:hint="eastAsia"/>
          <w:sz w:val="24"/>
        </w:rPr>
        <w:t xml:space="preserve"> brokerage firms </w:t>
      </w:r>
      <w:r w:rsidR="00F13866">
        <w:rPr>
          <w:sz w:val="24"/>
          <w:lang w:val="en-US"/>
        </w:rPr>
        <w:t xml:space="preserve">involved in these kickbacks </w:t>
      </w:r>
      <w:r>
        <w:rPr>
          <w:rFonts w:hint="eastAsia"/>
          <w:sz w:val="24"/>
        </w:rPr>
        <w:t xml:space="preserve">shall be fined or </w:t>
      </w:r>
      <w:r w:rsidR="00B5202F">
        <w:rPr>
          <w:sz w:val="24"/>
          <w:lang w:val="en-US"/>
        </w:rPr>
        <w:t>have its operations</w:t>
      </w:r>
      <w:r>
        <w:rPr>
          <w:rFonts w:hint="eastAsia"/>
          <w:sz w:val="24"/>
        </w:rPr>
        <w:t xml:space="preserve"> suspended.</w:t>
      </w:r>
    </w:p>
    <w:p w14:paraId="22F71357" w14:textId="665A64F4" w:rsidR="00D20198" w:rsidRDefault="00B5202F">
      <w:pPr>
        <w:pStyle w:val="31"/>
        <w:spacing w:before="0" w:after="0"/>
        <w:ind w:leftChars="584" w:left="1402"/>
        <w:rPr>
          <w:sz w:val="24"/>
        </w:rPr>
      </w:pPr>
      <w:r>
        <w:rPr>
          <w:rFonts w:hint="eastAsia"/>
          <w:sz w:val="24"/>
        </w:rPr>
        <w:t>On July 14, 2011</w:t>
      </w:r>
      <w:r>
        <w:rPr>
          <w:sz w:val="24"/>
          <w:lang w:val="en-US"/>
        </w:rPr>
        <w:t xml:space="preserve"> </w:t>
      </w:r>
      <w:proofErr w:type="spellStart"/>
      <w:r>
        <w:rPr>
          <w:sz w:val="24"/>
          <w:lang w:val="en-US"/>
        </w:rPr>
        <w:t>t</w:t>
      </w:r>
      <w:r w:rsidR="00D20198">
        <w:rPr>
          <w:rFonts w:hint="eastAsia"/>
          <w:sz w:val="24"/>
        </w:rPr>
        <w:t>he</w:t>
      </w:r>
      <w:proofErr w:type="spellEnd"/>
      <w:r w:rsidR="00D20198">
        <w:rPr>
          <w:rFonts w:hint="eastAsia"/>
          <w:sz w:val="24"/>
        </w:rPr>
        <w:t xml:space="preserve"> </w:t>
      </w:r>
      <w:r w:rsidR="001F4D60">
        <w:rPr>
          <w:rFonts w:hint="eastAsia"/>
          <w:sz w:val="24"/>
        </w:rPr>
        <w:t>MOL</w:t>
      </w:r>
      <w:r w:rsidR="00D20198">
        <w:rPr>
          <w:rFonts w:hint="eastAsia"/>
          <w:sz w:val="24"/>
        </w:rPr>
        <w:t xml:space="preserve"> interpreted</w:t>
      </w:r>
      <w:r>
        <w:rPr>
          <w:sz w:val="24"/>
          <w:lang w:val="en-US"/>
        </w:rPr>
        <w:t xml:space="preserve"> </w:t>
      </w:r>
      <w:r w:rsidR="00D20198">
        <w:rPr>
          <w:rFonts w:hint="eastAsia"/>
          <w:sz w:val="24"/>
        </w:rPr>
        <w:t xml:space="preserve">the definition of "unjust interests" as referred to in Paragraph 6 of Article 40 and Subparagraph 10 of </w:t>
      </w:r>
      <w:r w:rsidR="00D20198">
        <w:rPr>
          <w:sz w:val="24"/>
        </w:rPr>
        <w:t>Paragraph</w:t>
      </w:r>
      <w:r w:rsidR="00D20198">
        <w:rPr>
          <w:rFonts w:hint="eastAsia"/>
          <w:sz w:val="24"/>
        </w:rPr>
        <w:t xml:space="preserve"> 1 of Article 54 of the Employment Services Act as: the   expenses that are supposed to be paid or shouldered by the employer based on legal requirement or </w:t>
      </w:r>
      <w:r w:rsidR="00D20198">
        <w:rPr>
          <w:sz w:val="24"/>
        </w:rPr>
        <w:t>contractual</w:t>
      </w:r>
      <w:r w:rsidR="00D20198">
        <w:rPr>
          <w:rFonts w:hint="eastAsia"/>
          <w:sz w:val="24"/>
        </w:rPr>
        <w:t xml:space="preserve"> agreements, or the value of gift</w:t>
      </w:r>
      <w:r>
        <w:rPr>
          <w:sz w:val="24"/>
          <w:lang w:val="en-US"/>
        </w:rPr>
        <w:t>s</w:t>
      </w:r>
      <w:r w:rsidR="00D20198">
        <w:rPr>
          <w:rFonts w:hint="eastAsia"/>
          <w:sz w:val="24"/>
        </w:rPr>
        <w:t xml:space="preserve"> received by the employer from the brokerage firm that ha</w:t>
      </w:r>
      <w:r>
        <w:rPr>
          <w:sz w:val="24"/>
          <w:lang w:val="en-US"/>
        </w:rPr>
        <w:t>ve</w:t>
      </w:r>
      <w:r w:rsidR="00D20198">
        <w:rPr>
          <w:rFonts w:hint="eastAsia"/>
          <w:sz w:val="24"/>
        </w:rPr>
        <w:t xml:space="preserve"> exceed acceptable value in social ritual or business practices </w:t>
      </w:r>
      <w:r>
        <w:rPr>
          <w:sz w:val="24"/>
          <w:lang w:val="en-US"/>
        </w:rPr>
        <w:t>B</w:t>
      </w:r>
      <w:proofErr w:type="spellStart"/>
      <w:r w:rsidR="00D20198">
        <w:rPr>
          <w:rFonts w:hint="eastAsia"/>
          <w:sz w:val="24"/>
        </w:rPr>
        <w:t>oth</w:t>
      </w:r>
      <w:proofErr w:type="spellEnd"/>
      <w:r w:rsidR="00D20198">
        <w:rPr>
          <w:rFonts w:hint="eastAsia"/>
          <w:sz w:val="24"/>
        </w:rPr>
        <w:t xml:space="preserve"> tangible and non-tangible profit is included in this context</w:t>
      </w:r>
      <w:r>
        <w:rPr>
          <w:sz w:val="24"/>
          <w:lang w:val="en-US"/>
        </w:rPr>
        <w:t xml:space="preserve"> </w:t>
      </w:r>
      <w:proofErr w:type="spellStart"/>
      <w:r>
        <w:rPr>
          <w:sz w:val="24"/>
          <w:lang w:val="en-US"/>
        </w:rPr>
        <w:t>t</w:t>
      </w:r>
      <w:r w:rsidR="00D20198">
        <w:rPr>
          <w:sz w:val="24"/>
        </w:rPr>
        <w:t>o</w:t>
      </w:r>
      <w:proofErr w:type="spellEnd"/>
      <w:r w:rsidR="00D20198">
        <w:rPr>
          <w:sz w:val="24"/>
        </w:rPr>
        <w:t xml:space="preserve"> prohibit the rebate that employers may request from the brokers </w:t>
      </w:r>
      <w:r>
        <w:rPr>
          <w:sz w:val="24"/>
        </w:rPr>
        <w:t xml:space="preserve">in order to </w:t>
      </w:r>
      <w:r w:rsidR="00D20198">
        <w:rPr>
          <w:sz w:val="24"/>
        </w:rPr>
        <w:t>safeguard foreign workers' welfare.</w:t>
      </w:r>
    </w:p>
    <w:p w14:paraId="7BADA5E0" w14:textId="7D85D006" w:rsidR="00D20198" w:rsidRDefault="00B5202F">
      <w:pPr>
        <w:pStyle w:val="31"/>
        <w:numPr>
          <w:ilvl w:val="1"/>
          <w:numId w:val="15"/>
        </w:numPr>
        <w:spacing w:before="0" w:after="0"/>
        <w:rPr>
          <w:sz w:val="24"/>
        </w:rPr>
      </w:pPr>
      <w:r>
        <w:rPr>
          <w:rFonts w:hint="eastAsia"/>
          <w:sz w:val="24"/>
        </w:rPr>
        <w:t xml:space="preserve">The </w:t>
      </w:r>
      <w:r>
        <w:rPr>
          <w:sz w:val="24"/>
        </w:rPr>
        <w:t>MOL in 2002</w:t>
      </w:r>
      <w:r>
        <w:rPr>
          <w:rFonts w:hint="eastAsia"/>
          <w:sz w:val="24"/>
        </w:rPr>
        <w:t xml:space="preserve"> amended the checklist for </w:t>
      </w:r>
      <w:r>
        <w:rPr>
          <w:sz w:val="24"/>
        </w:rPr>
        <w:t xml:space="preserve">local </w:t>
      </w:r>
      <w:r>
        <w:rPr>
          <w:rFonts w:hint="eastAsia"/>
          <w:sz w:val="24"/>
        </w:rPr>
        <w:t>authorities</w:t>
      </w:r>
      <w:r>
        <w:rPr>
          <w:sz w:val="24"/>
        </w:rPr>
        <w:t xml:space="preserve">’ routine </w:t>
      </w:r>
      <w:r>
        <w:rPr>
          <w:rFonts w:hint="eastAsia"/>
          <w:sz w:val="24"/>
        </w:rPr>
        <w:t xml:space="preserve">inspections, and the </w:t>
      </w:r>
      <w:r>
        <w:rPr>
          <w:sz w:val="24"/>
        </w:rPr>
        <w:t>broker’s collection of fee</w:t>
      </w:r>
      <w:r>
        <w:rPr>
          <w:rFonts w:hint="eastAsia"/>
          <w:sz w:val="24"/>
        </w:rPr>
        <w:t>s</w:t>
      </w:r>
      <w:r>
        <w:rPr>
          <w:sz w:val="24"/>
        </w:rPr>
        <w:t xml:space="preserve"> </w:t>
      </w:r>
      <w:r>
        <w:rPr>
          <w:rFonts w:hint="eastAsia"/>
          <w:sz w:val="24"/>
        </w:rPr>
        <w:t xml:space="preserve">has been included </w:t>
      </w:r>
      <w:proofErr w:type="spellStart"/>
      <w:r>
        <w:rPr>
          <w:sz w:val="24"/>
          <w:lang w:val="en-US"/>
        </w:rPr>
        <w:t>i</w:t>
      </w:r>
      <w:proofErr w:type="spellEnd"/>
      <w:r w:rsidR="00D20198">
        <w:rPr>
          <w:sz w:val="24"/>
        </w:rPr>
        <w:t>n order to reduce broker’s fees</w:t>
      </w:r>
      <w:r w:rsidR="00D20198">
        <w:rPr>
          <w:rFonts w:hint="eastAsia"/>
          <w:sz w:val="24"/>
        </w:rPr>
        <w:t xml:space="preserve"> paid by the foreign workers</w:t>
      </w:r>
      <w:r w:rsidR="00D20198">
        <w:rPr>
          <w:sz w:val="24"/>
        </w:rPr>
        <w:t xml:space="preserve">. Unscheduled inspection visits to employers and foreign workers </w:t>
      </w:r>
      <w:r w:rsidR="00D20198">
        <w:rPr>
          <w:rFonts w:hint="eastAsia"/>
          <w:sz w:val="24"/>
        </w:rPr>
        <w:t xml:space="preserve">will be conducted </w:t>
      </w:r>
      <w:r w:rsidR="00D20198">
        <w:rPr>
          <w:sz w:val="24"/>
        </w:rPr>
        <w:t xml:space="preserve">to </w:t>
      </w:r>
      <w:r w:rsidR="00D20198">
        <w:rPr>
          <w:sz w:val="24"/>
        </w:rPr>
        <w:lastRenderedPageBreak/>
        <w:t>check up</w:t>
      </w:r>
      <w:r w:rsidR="00D20198">
        <w:rPr>
          <w:rFonts w:hint="eastAsia"/>
          <w:sz w:val="24"/>
        </w:rPr>
        <w:t xml:space="preserve"> whether </w:t>
      </w:r>
      <w:r w:rsidR="00D20198">
        <w:rPr>
          <w:sz w:val="24"/>
        </w:rPr>
        <w:t>brokers’ collections of fees are</w:t>
      </w:r>
      <w:r w:rsidR="00D20198">
        <w:rPr>
          <w:rFonts w:hint="eastAsia"/>
          <w:sz w:val="24"/>
        </w:rPr>
        <w:t xml:space="preserve"> </w:t>
      </w:r>
      <w:r w:rsidR="00D20198">
        <w:rPr>
          <w:sz w:val="24"/>
        </w:rPr>
        <w:t>con</w:t>
      </w:r>
      <w:r w:rsidR="00D20198">
        <w:rPr>
          <w:rFonts w:hint="eastAsia"/>
          <w:sz w:val="24"/>
        </w:rPr>
        <w:t xml:space="preserve">sistent with </w:t>
      </w:r>
      <w:r w:rsidR="00D20198">
        <w:rPr>
          <w:sz w:val="24"/>
        </w:rPr>
        <w:t>“</w:t>
      </w:r>
      <w:r w:rsidR="00D20198">
        <w:rPr>
          <w:rFonts w:hint="eastAsia"/>
          <w:sz w:val="24"/>
        </w:rPr>
        <w:t xml:space="preserve">the </w:t>
      </w:r>
      <w:r w:rsidR="00D20198">
        <w:rPr>
          <w:sz w:val="24"/>
        </w:rPr>
        <w:t>Salary/Wage Affidavit” signed by employees</w:t>
      </w:r>
      <w:r w:rsidR="00D20198">
        <w:rPr>
          <w:rFonts w:hint="eastAsia"/>
          <w:sz w:val="24"/>
        </w:rPr>
        <w:t>.</w:t>
      </w:r>
      <w:r w:rsidR="00D20198">
        <w:rPr>
          <w:sz w:val="24"/>
        </w:rPr>
        <w:t xml:space="preserve"> Taiwan</w:t>
      </w:r>
      <w:r w:rsidR="00D20198">
        <w:rPr>
          <w:rFonts w:hint="eastAsia"/>
          <w:sz w:val="24"/>
        </w:rPr>
        <w:t xml:space="preserve"> manpower agencies</w:t>
      </w:r>
      <w:r w:rsidR="00D20198">
        <w:rPr>
          <w:sz w:val="24"/>
        </w:rPr>
        <w:t xml:space="preserve"> engaging in excessive collection of fee</w:t>
      </w:r>
      <w:r>
        <w:rPr>
          <w:sz w:val="24"/>
        </w:rPr>
        <w:t>s</w:t>
      </w:r>
      <w:r w:rsidR="00D20198">
        <w:rPr>
          <w:sz w:val="24"/>
        </w:rPr>
        <w:t xml:space="preserve"> will be </w:t>
      </w:r>
      <w:r w:rsidR="00D20198">
        <w:rPr>
          <w:rFonts w:hint="eastAsia"/>
          <w:sz w:val="24"/>
        </w:rPr>
        <w:t>penalized</w:t>
      </w:r>
      <w:r w:rsidR="00D20198">
        <w:rPr>
          <w:sz w:val="24"/>
        </w:rPr>
        <w:t xml:space="preserve"> in accordance with the applicable laws and regulations.</w:t>
      </w:r>
      <w:r w:rsidR="00D20198">
        <w:rPr>
          <w:rFonts w:hint="eastAsia"/>
          <w:sz w:val="24"/>
        </w:rPr>
        <w:t xml:space="preserve"> As for f</w:t>
      </w:r>
      <w:r w:rsidR="00D20198">
        <w:rPr>
          <w:sz w:val="24"/>
        </w:rPr>
        <w:t>oreign manpower agencies engaging in excessive collection of fee</w:t>
      </w:r>
      <w:r>
        <w:rPr>
          <w:sz w:val="24"/>
        </w:rPr>
        <w:t>s</w:t>
      </w:r>
      <w:r>
        <w:rPr>
          <w:sz w:val="24"/>
          <w:lang w:val="en-US"/>
        </w:rPr>
        <w:t xml:space="preserve"> they will have</w:t>
      </w:r>
      <w:r w:rsidR="00D20198">
        <w:rPr>
          <w:rFonts w:hint="eastAsia"/>
          <w:sz w:val="24"/>
        </w:rPr>
        <w:t xml:space="preserve"> their </w:t>
      </w:r>
      <w:r w:rsidR="00D20198">
        <w:rPr>
          <w:sz w:val="24"/>
        </w:rPr>
        <w:t>license</w:t>
      </w:r>
      <w:r w:rsidR="00D20198">
        <w:rPr>
          <w:rFonts w:hint="eastAsia"/>
          <w:sz w:val="24"/>
        </w:rPr>
        <w:t xml:space="preserve">s </w:t>
      </w:r>
      <w:r w:rsidR="00D20198">
        <w:rPr>
          <w:sz w:val="24"/>
        </w:rPr>
        <w:t xml:space="preserve">revoked </w:t>
      </w:r>
      <w:r w:rsidR="00D20198">
        <w:rPr>
          <w:rFonts w:hint="eastAsia"/>
          <w:sz w:val="24"/>
        </w:rPr>
        <w:t xml:space="preserve">in </w:t>
      </w:r>
      <w:r w:rsidR="00D20198">
        <w:rPr>
          <w:sz w:val="24"/>
        </w:rPr>
        <w:t>accord</w:t>
      </w:r>
      <w:r w:rsidR="00D20198">
        <w:rPr>
          <w:rFonts w:hint="eastAsia"/>
          <w:sz w:val="24"/>
        </w:rPr>
        <w:t>ance</w:t>
      </w:r>
      <w:r w:rsidR="00D20198">
        <w:rPr>
          <w:sz w:val="24"/>
        </w:rPr>
        <w:t xml:space="preserve"> </w:t>
      </w:r>
      <w:r w:rsidR="00D20198">
        <w:rPr>
          <w:rFonts w:hint="eastAsia"/>
          <w:sz w:val="24"/>
        </w:rPr>
        <w:t>with</w:t>
      </w:r>
      <w:r w:rsidR="00D20198">
        <w:rPr>
          <w:sz w:val="24"/>
        </w:rPr>
        <w:t xml:space="preserve"> Taiwan's “Regulations for Permission and Supervision of Private Employment Services Institutions</w:t>
      </w:r>
      <w:r w:rsidR="00D20198">
        <w:rPr>
          <w:rFonts w:hint="eastAsia"/>
          <w:sz w:val="24"/>
        </w:rPr>
        <w:t>.</w:t>
      </w:r>
      <w:r w:rsidR="00D20198">
        <w:rPr>
          <w:sz w:val="24"/>
        </w:rPr>
        <w:t>”</w:t>
      </w:r>
      <w:r w:rsidR="00D20198">
        <w:rPr>
          <w:rFonts w:hint="eastAsia"/>
          <w:sz w:val="24"/>
        </w:rPr>
        <w:t xml:space="preserve"> </w:t>
      </w:r>
      <w:r>
        <w:rPr>
          <w:sz w:val="24"/>
        </w:rPr>
        <w:t>T</w:t>
      </w:r>
      <w:r w:rsidR="00D20198">
        <w:rPr>
          <w:rFonts w:hint="eastAsia"/>
          <w:sz w:val="24"/>
        </w:rPr>
        <w:t xml:space="preserve">he cases of offence shall also be referred to </w:t>
      </w:r>
      <w:r w:rsidR="00D20198">
        <w:rPr>
          <w:sz w:val="24"/>
        </w:rPr>
        <w:t>the authorities of the labor sending countr</w:t>
      </w:r>
      <w:r w:rsidR="00D20198">
        <w:rPr>
          <w:rFonts w:hint="eastAsia"/>
          <w:sz w:val="24"/>
        </w:rPr>
        <w:t>ies</w:t>
      </w:r>
      <w:r w:rsidR="00D20198">
        <w:rPr>
          <w:sz w:val="24"/>
        </w:rPr>
        <w:t xml:space="preserve"> for proper handling.</w:t>
      </w:r>
    </w:p>
    <w:p w14:paraId="4FC18832" w14:textId="21834B36" w:rsidR="00D20198" w:rsidRDefault="00D20198">
      <w:pPr>
        <w:pStyle w:val="31"/>
        <w:numPr>
          <w:ilvl w:val="1"/>
          <w:numId w:val="15"/>
        </w:numPr>
        <w:spacing w:before="0" w:after="0"/>
        <w:rPr>
          <w:sz w:val="24"/>
        </w:rPr>
      </w:pPr>
      <w:r>
        <w:rPr>
          <w:sz w:val="24"/>
        </w:rPr>
        <w:t xml:space="preserve">The practice of receiving or collecting any amount of loan incurred abroad by Taiwan’s brokers may cause the problem of </w:t>
      </w:r>
      <w:r w:rsidR="00B5202F">
        <w:rPr>
          <w:sz w:val="24"/>
        </w:rPr>
        <w:t xml:space="preserve">an </w:t>
      </w:r>
      <w:r>
        <w:rPr>
          <w:sz w:val="24"/>
        </w:rPr>
        <w:t xml:space="preserve">over-collecting fee. </w:t>
      </w:r>
      <w:r w:rsidR="009F7C39">
        <w:rPr>
          <w:sz w:val="24"/>
        </w:rPr>
        <w:t xml:space="preserve">On August 20, 2009 the MOL revised the Salary/Wage Affidavit, stipulating that Taiwan’s brokers shall not receive or collect any amount of loan incurred by the foreign worker, </w:t>
      </w:r>
      <w:r w:rsidR="004D1402">
        <w:rPr>
          <w:sz w:val="24"/>
        </w:rPr>
        <w:t>in order</w:t>
      </w:r>
      <w:r w:rsidR="009F7C39" w:rsidDel="00B5202F">
        <w:rPr>
          <w:rFonts w:hint="eastAsia"/>
          <w:sz w:val="24"/>
        </w:rPr>
        <w:t xml:space="preserve"> </w:t>
      </w:r>
      <w:proofErr w:type="spellStart"/>
      <w:r w:rsidR="004D1402">
        <w:rPr>
          <w:sz w:val="24"/>
          <w:lang w:val="en-US"/>
        </w:rPr>
        <w:t>t</w:t>
      </w:r>
      <w:r w:rsidR="004D1402">
        <w:rPr>
          <w:sz w:val="24"/>
        </w:rPr>
        <w:t>o</w:t>
      </w:r>
      <w:proofErr w:type="spellEnd"/>
      <w:r>
        <w:rPr>
          <w:sz w:val="24"/>
        </w:rPr>
        <w:t xml:space="preserve"> prevent </w:t>
      </w:r>
      <w:r w:rsidR="009F7C39">
        <w:rPr>
          <w:sz w:val="24"/>
        </w:rPr>
        <w:t>over-collecting</w:t>
      </w:r>
      <w:r>
        <w:rPr>
          <w:sz w:val="24"/>
        </w:rPr>
        <w:t>. Those who violate Paragraph 5 of Article 40 of the Employment Services Act shall be fined or charged for the</w:t>
      </w:r>
      <w:r>
        <w:rPr>
          <w:rFonts w:hint="eastAsia"/>
          <w:sz w:val="24"/>
        </w:rPr>
        <w:t xml:space="preserve"> </w:t>
      </w:r>
      <w:r>
        <w:rPr>
          <w:sz w:val="24"/>
        </w:rPr>
        <w:t xml:space="preserve">additional expenses. The loan incurred by the foreign worker in Taiwan shall be exclusively collected by the creditor specified in the Salary/Wage Affidavit and the collected amount shall be consistent with that </w:t>
      </w:r>
      <w:r w:rsidR="009F7C39">
        <w:rPr>
          <w:sz w:val="24"/>
        </w:rPr>
        <w:t xml:space="preserve">which is </w:t>
      </w:r>
      <w:r>
        <w:rPr>
          <w:sz w:val="24"/>
        </w:rPr>
        <w:t>specified in the Salary/Wage Affidavit.</w:t>
      </w:r>
    </w:p>
    <w:p w14:paraId="4E92CFE3" w14:textId="20B81327" w:rsidR="00D20198" w:rsidRDefault="009F7C39">
      <w:pPr>
        <w:pStyle w:val="31"/>
        <w:numPr>
          <w:ilvl w:val="1"/>
          <w:numId w:val="15"/>
        </w:numPr>
        <w:spacing w:before="0" w:after="0"/>
        <w:rPr>
          <w:sz w:val="24"/>
        </w:rPr>
      </w:pPr>
      <w:r>
        <w:rPr>
          <w:rFonts w:hint="eastAsia"/>
          <w:sz w:val="24"/>
        </w:rPr>
        <w:t xml:space="preserve">The MOL amended the </w:t>
      </w:r>
      <w:r>
        <w:rPr>
          <w:sz w:val="24"/>
        </w:rPr>
        <w:t>“</w:t>
      </w:r>
      <w:r>
        <w:rPr>
          <w:rFonts w:hint="eastAsia"/>
          <w:sz w:val="24"/>
        </w:rPr>
        <w:t>Council of Labor Affairs Evaluation Guidelines for Violation of Employment Service</w:t>
      </w:r>
      <w:r>
        <w:rPr>
          <w:rFonts w:hint="eastAsia"/>
          <w:sz w:val="24"/>
          <w:lang w:eastAsia="zh-TW"/>
        </w:rPr>
        <w:t>s</w:t>
      </w:r>
      <w:r>
        <w:rPr>
          <w:rFonts w:hint="eastAsia"/>
          <w:sz w:val="24"/>
        </w:rPr>
        <w:t xml:space="preserve"> Act by Private Employment Service Institutions and Professionals and for Revocation of Cases</w:t>
      </w:r>
      <w:r>
        <w:rPr>
          <w:sz w:val="24"/>
        </w:rPr>
        <w:t>”</w:t>
      </w:r>
      <w:r>
        <w:rPr>
          <w:rFonts w:hint="eastAsia"/>
          <w:sz w:val="24"/>
        </w:rPr>
        <w:t xml:space="preserve"> on March 27, 2012</w:t>
      </w:r>
      <w:r>
        <w:rPr>
          <w:sz w:val="24"/>
          <w:lang w:val="en-US"/>
        </w:rPr>
        <w:t xml:space="preserve"> </w:t>
      </w:r>
      <w:proofErr w:type="spellStart"/>
      <w:r>
        <w:rPr>
          <w:sz w:val="24"/>
          <w:lang w:val="en-US"/>
        </w:rPr>
        <w:t>i</w:t>
      </w:r>
      <w:proofErr w:type="spellEnd"/>
      <w:r w:rsidR="00D20198">
        <w:rPr>
          <w:rFonts w:hint="eastAsia"/>
          <w:sz w:val="24"/>
        </w:rPr>
        <w:t xml:space="preserve">n order to prevent the manpower brokerage agencies from overcharging. Irrelevant with whether the overcharge is refunded or not, a </w:t>
      </w:r>
      <w:r w:rsidR="00D20198">
        <w:rPr>
          <w:sz w:val="24"/>
        </w:rPr>
        <w:t>suspension</w:t>
      </w:r>
      <w:r w:rsidR="00D20198">
        <w:rPr>
          <w:rFonts w:hint="eastAsia"/>
          <w:sz w:val="24"/>
        </w:rPr>
        <w:t xml:space="preserve"> of 3 months will be imposed on those that violate the Act for the first time and a </w:t>
      </w:r>
      <w:r w:rsidR="00D20198">
        <w:rPr>
          <w:sz w:val="24"/>
        </w:rPr>
        <w:t>suspension</w:t>
      </w:r>
      <w:r w:rsidR="00D20198">
        <w:rPr>
          <w:rFonts w:hint="eastAsia"/>
          <w:sz w:val="24"/>
        </w:rPr>
        <w:t xml:space="preserve"> of 6 months </w:t>
      </w:r>
      <w:r>
        <w:rPr>
          <w:sz w:val="24"/>
          <w:lang w:val="en-US"/>
        </w:rPr>
        <w:t xml:space="preserve">is imposed </w:t>
      </w:r>
      <w:r w:rsidR="00D20198">
        <w:rPr>
          <w:rFonts w:hint="eastAsia"/>
          <w:sz w:val="24"/>
        </w:rPr>
        <w:t xml:space="preserve">for </w:t>
      </w:r>
      <w:r w:rsidR="00D20198">
        <w:rPr>
          <w:rFonts w:hint="eastAsia"/>
          <w:sz w:val="24"/>
        </w:rPr>
        <w:lastRenderedPageBreak/>
        <w:t xml:space="preserve">those that violate the Act for the second time, a suspension of more than 9 months </w:t>
      </w:r>
      <w:r>
        <w:rPr>
          <w:sz w:val="24"/>
          <w:lang w:val="en-US"/>
        </w:rPr>
        <w:t xml:space="preserve">is imposed </w:t>
      </w:r>
      <w:r w:rsidR="00D20198">
        <w:rPr>
          <w:rFonts w:hint="eastAsia"/>
          <w:sz w:val="24"/>
        </w:rPr>
        <w:t>each time for those that violate the Act th</w:t>
      </w:r>
      <w:r>
        <w:rPr>
          <w:sz w:val="24"/>
          <w:lang w:val="en-US"/>
        </w:rPr>
        <w:t>ree</w:t>
      </w:r>
      <w:r w:rsidR="00D20198">
        <w:rPr>
          <w:rFonts w:hint="eastAsia"/>
          <w:sz w:val="24"/>
        </w:rPr>
        <w:t xml:space="preserve"> </w:t>
      </w:r>
      <w:r>
        <w:rPr>
          <w:sz w:val="24"/>
          <w:lang w:val="en-US"/>
        </w:rPr>
        <w:t>or</w:t>
      </w:r>
      <w:r w:rsidR="00D20198">
        <w:rPr>
          <w:rFonts w:hint="eastAsia"/>
          <w:sz w:val="24"/>
        </w:rPr>
        <w:t xml:space="preserve"> more</w:t>
      </w:r>
      <w:r>
        <w:rPr>
          <w:sz w:val="24"/>
          <w:lang w:val="en-US"/>
        </w:rPr>
        <w:t xml:space="preserve"> times.</w:t>
      </w:r>
      <w:r w:rsidR="00D20198">
        <w:rPr>
          <w:rFonts w:hint="eastAsia"/>
          <w:sz w:val="24"/>
        </w:rPr>
        <w:t xml:space="preserve"> </w:t>
      </w:r>
      <w:r>
        <w:rPr>
          <w:sz w:val="24"/>
          <w:lang w:val="en-US"/>
        </w:rPr>
        <w:t>A</w:t>
      </w:r>
      <w:r w:rsidR="00D20198">
        <w:rPr>
          <w:rFonts w:hint="eastAsia"/>
          <w:sz w:val="24"/>
        </w:rPr>
        <w:t xml:space="preserve">n additional </w:t>
      </w:r>
      <w:r w:rsidR="00D20198">
        <w:rPr>
          <w:sz w:val="24"/>
        </w:rPr>
        <w:t>suspension</w:t>
      </w:r>
      <w:r w:rsidR="00D20198">
        <w:rPr>
          <w:rFonts w:hint="eastAsia"/>
          <w:sz w:val="24"/>
        </w:rPr>
        <w:t xml:space="preserve"> of 3 months </w:t>
      </w:r>
      <w:r>
        <w:rPr>
          <w:sz w:val="24"/>
          <w:lang w:val="en-US"/>
        </w:rPr>
        <w:t xml:space="preserve">is imposed </w:t>
      </w:r>
      <w:r w:rsidR="00D20198">
        <w:rPr>
          <w:rFonts w:hint="eastAsia"/>
          <w:sz w:val="24"/>
        </w:rPr>
        <w:t>if the overcharge is not refunded before the decision on suspension is rendered to prevent the brokers from overcharging effectively.</w:t>
      </w:r>
    </w:p>
    <w:p w14:paraId="713E1C9E" w14:textId="37851C36" w:rsidR="00D20198" w:rsidRDefault="00D20198">
      <w:pPr>
        <w:pStyle w:val="31"/>
        <w:numPr>
          <w:ilvl w:val="1"/>
          <w:numId w:val="15"/>
        </w:numPr>
        <w:spacing w:before="0" w:after="0"/>
        <w:rPr>
          <w:sz w:val="24"/>
        </w:rPr>
      </w:pPr>
      <w:r>
        <w:rPr>
          <w:rFonts w:hint="eastAsia"/>
          <w:sz w:val="24"/>
        </w:rPr>
        <w:t>In order to enhance the management of manpower brokerage agencies and require that the local and foreign manpower brokerage agencies shall fulfill the obligation to select and care for workers</w:t>
      </w:r>
      <w:r w:rsidR="009553A4">
        <w:rPr>
          <w:sz w:val="24"/>
          <w:lang w:val="en-US"/>
        </w:rPr>
        <w:t>,</w:t>
      </w:r>
      <w:r>
        <w:rPr>
          <w:rFonts w:hint="eastAsia"/>
          <w:sz w:val="24"/>
        </w:rPr>
        <w:t xml:space="preserve"> the </w:t>
      </w:r>
      <w:r w:rsidR="001F4D60">
        <w:rPr>
          <w:rFonts w:hint="eastAsia"/>
          <w:sz w:val="24"/>
        </w:rPr>
        <w:t>MOL</w:t>
      </w:r>
      <w:r>
        <w:rPr>
          <w:rFonts w:hint="eastAsia"/>
          <w:sz w:val="24"/>
        </w:rPr>
        <w:t xml:space="preserve"> amended the </w:t>
      </w:r>
      <w:r>
        <w:rPr>
          <w:sz w:val="24"/>
        </w:rPr>
        <w:t>“Regulations for Permission and Supervision of Private Employment Services Institut</w:t>
      </w:r>
      <w:r>
        <w:rPr>
          <w:rFonts w:hint="eastAsia"/>
          <w:sz w:val="24"/>
        </w:rPr>
        <w:t>ion</w:t>
      </w:r>
      <w:r>
        <w:rPr>
          <w:sz w:val="24"/>
        </w:rPr>
        <w:t>”</w:t>
      </w:r>
      <w:r>
        <w:rPr>
          <w:rFonts w:hint="eastAsia"/>
          <w:sz w:val="24"/>
        </w:rPr>
        <w:t xml:space="preserve"> on January 4, 2013</w:t>
      </w:r>
      <w:r w:rsidR="009553A4">
        <w:rPr>
          <w:sz w:val="24"/>
          <w:lang w:val="en-US"/>
        </w:rPr>
        <w:t>.</w:t>
      </w:r>
      <w:r>
        <w:rPr>
          <w:rFonts w:hint="eastAsia"/>
          <w:sz w:val="24"/>
        </w:rPr>
        <w:t xml:space="preserve"> </w:t>
      </w:r>
      <w:r w:rsidR="009553A4">
        <w:rPr>
          <w:sz w:val="24"/>
          <w:lang w:val="en-US"/>
        </w:rPr>
        <w:t xml:space="preserve">This amendment </w:t>
      </w:r>
      <w:r>
        <w:rPr>
          <w:rFonts w:hint="eastAsia"/>
          <w:sz w:val="24"/>
        </w:rPr>
        <w:t xml:space="preserve">expressly defining that where the number of </w:t>
      </w:r>
      <w:r>
        <w:rPr>
          <w:rFonts w:hint="eastAsia"/>
          <w:sz w:val="24"/>
          <w:lang w:eastAsia="zh-TW"/>
        </w:rPr>
        <w:t xml:space="preserve">undocumented </w:t>
      </w:r>
      <w:r>
        <w:rPr>
          <w:rFonts w:hint="eastAsia"/>
          <w:sz w:val="24"/>
        </w:rPr>
        <w:t xml:space="preserve">foreign workers as </w:t>
      </w:r>
      <w:r>
        <w:rPr>
          <w:sz w:val="24"/>
          <w:lang w:eastAsia="zh-TW"/>
        </w:rPr>
        <w:t>introduced</w:t>
      </w:r>
      <w:r>
        <w:rPr>
          <w:rFonts w:hint="eastAsia"/>
          <w:sz w:val="24"/>
          <w:lang w:eastAsia="zh-TW"/>
        </w:rPr>
        <w:t xml:space="preserve"> b</w:t>
      </w:r>
      <w:r>
        <w:rPr>
          <w:rFonts w:hint="eastAsia"/>
          <w:sz w:val="24"/>
        </w:rPr>
        <w:t>y local manpower brokerage agencies attains the specific quota and ratio, the agencies shall be forbidden from establishing any branch company and no renewed permit for establishment shall be granted to the brokers upon expiration of the permit</w:t>
      </w:r>
      <w:r w:rsidR="00406BFF">
        <w:rPr>
          <w:sz w:val="24"/>
          <w:lang w:val="en-US"/>
        </w:rPr>
        <w:t>.</w:t>
      </w:r>
      <w:r w:rsidR="009553A4">
        <w:rPr>
          <w:sz w:val="24"/>
          <w:lang w:val="en-US"/>
        </w:rPr>
        <w:t xml:space="preserve"> </w:t>
      </w:r>
      <w:r>
        <w:rPr>
          <w:rFonts w:hint="eastAsia"/>
          <w:sz w:val="24"/>
        </w:rPr>
        <w:t xml:space="preserve"> </w:t>
      </w:r>
      <w:r w:rsidR="00406BFF">
        <w:rPr>
          <w:sz w:val="24"/>
          <w:lang w:val="en-US"/>
        </w:rPr>
        <w:t>I</w:t>
      </w:r>
      <w:r>
        <w:rPr>
          <w:rFonts w:hint="eastAsia"/>
          <w:sz w:val="24"/>
        </w:rPr>
        <w:t>n order to force the agencies to withdraw from the market no approval will be granted to the foreign manpower brokerage agencies which employ foreign workers when the agencies apply for re-recognition.</w:t>
      </w:r>
    </w:p>
    <w:p w14:paraId="76DCBB7A" w14:textId="59AE5F90" w:rsidR="00D20198" w:rsidRDefault="00D20198">
      <w:pPr>
        <w:pStyle w:val="31"/>
        <w:numPr>
          <w:ilvl w:val="1"/>
          <w:numId w:val="15"/>
        </w:numPr>
        <w:spacing w:before="0" w:after="0"/>
        <w:rPr>
          <w:sz w:val="24"/>
        </w:rPr>
      </w:pPr>
      <w:r>
        <w:rPr>
          <w:sz w:val="24"/>
        </w:rPr>
        <w:t xml:space="preserve">To </w:t>
      </w:r>
      <w:r w:rsidR="004D1402">
        <w:rPr>
          <w:sz w:val="24"/>
        </w:rPr>
        <w:t>effectively</w:t>
      </w:r>
      <w:r>
        <w:rPr>
          <w:sz w:val="24"/>
        </w:rPr>
        <w:t xml:space="preserve"> administer and enhance brokerage service quality and institute a market</w:t>
      </w:r>
      <w:r>
        <w:rPr>
          <w:rFonts w:hint="eastAsia"/>
          <w:sz w:val="24"/>
        </w:rPr>
        <w:t xml:space="preserve"> exit </w:t>
      </w:r>
      <w:r>
        <w:rPr>
          <w:sz w:val="24"/>
        </w:rPr>
        <w:t xml:space="preserve">mechanism for brokers the </w:t>
      </w:r>
      <w:r w:rsidR="001F4D60">
        <w:rPr>
          <w:sz w:val="24"/>
        </w:rPr>
        <w:t>MOL</w:t>
      </w:r>
      <w:r>
        <w:rPr>
          <w:sz w:val="24"/>
        </w:rPr>
        <w:t xml:space="preserve"> began carrying out the evaluation of brokerage </w:t>
      </w:r>
      <w:r>
        <w:rPr>
          <w:rFonts w:hint="eastAsia"/>
          <w:sz w:val="24"/>
        </w:rPr>
        <w:t>agencie</w:t>
      </w:r>
      <w:r>
        <w:rPr>
          <w:sz w:val="24"/>
        </w:rPr>
        <w:t>s in 2003 and in 2007 revised the “Regulations for Permission and Supervision of Private Employment Services Institut</w:t>
      </w:r>
      <w:r>
        <w:rPr>
          <w:rFonts w:hint="eastAsia"/>
          <w:sz w:val="24"/>
        </w:rPr>
        <w:t>ions</w:t>
      </w:r>
      <w:r>
        <w:rPr>
          <w:sz w:val="24"/>
        </w:rPr>
        <w:t>”</w:t>
      </w:r>
      <w:r w:rsidR="00406BFF">
        <w:rPr>
          <w:sz w:val="24"/>
        </w:rPr>
        <w:t>.</w:t>
      </w:r>
      <w:r>
        <w:rPr>
          <w:rFonts w:hint="eastAsia"/>
          <w:sz w:val="24"/>
        </w:rPr>
        <w:t xml:space="preserve"> </w:t>
      </w:r>
      <w:r w:rsidR="00406BFF">
        <w:rPr>
          <w:sz w:val="24"/>
          <w:lang w:val="en-US"/>
        </w:rPr>
        <w:t xml:space="preserve">The revision was made </w:t>
      </w:r>
      <w:r>
        <w:rPr>
          <w:sz w:val="24"/>
        </w:rPr>
        <w:t xml:space="preserve">to provide a legal basis for </w:t>
      </w:r>
      <w:r>
        <w:rPr>
          <w:rFonts w:hint="eastAsia"/>
          <w:sz w:val="24"/>
        </w:rPr>
        <w:t xml:space="preserve">the </w:t>
      </w:r>
      <w:r>
        <w:rPr>
          <w:sz w:val="24"/>
        </w:rPr>
        <w:t>evaluation</w:t>
      </w:r>
      <w:r>
        <w:rPr>
          <w:rFonts w:hint="eastAsia"/>
          <w:sz w:val="24"/>
        </w:rPr>
        <w:t xml:space="preserve"> system</w:t>
      </w:r>
      <w:r>
        <w:rPr>
          <w:sz w:val="24"/>
        </w:rPr>
        <w:t xml:space="preserve">. The </w:t>
      </w:r>
      <w:r w:rsidR="001F4D60">
        <w:rPr>
          <w:sz w:val="24"/>
        </w:rPr>
        <w:t>MOL</w:t>
      </w:r>
      <w:r>
        <w:rPr>
          <w:sz w:val="24"/>
        </w:rPr>
        <w:t xml:space="preserve"> carries out on-site evaluation of the </w:t>
      </w:r>
      <w:r>
        <w:rPr>
          <w:rFonts w:hint="eastAsia"/>
          <w:sz w:val="24"/>
        </w:rPr>
        <w:t>quality</w:t>
      </w:r>
      <w:r>
        <w:rPr>
          <w:sz w:val="24"/>
        </w:rPr>
        <w:t xml:space="preserve"> management</w:t>
      </w:r>
      <w:r>
        <w:rPr>
          <w:rFonts w:hint="eastAsia"/>
          <w:sz w:val="24"/>
        </w:rPr>
        <w:t xml:space="preserve">, </w:t>
      </w:r>
      <w:r>
        <w:rPr>
          <w:sz w:val="24"/>
        </w:rPr>
        <w:t xml:space="preserve">customer service </w:t>
      </w:r>
      <w:r>
        <w:rPr>
          <w:rFonts w:hint="eastAsia"/>
          <w:sz w:val="24"/>
        </w:rPr>
        <w:t xml:space="preserve">and others </w:t>
      </w:r>
      <w:r w:rsidR="00406BFF">
        <w:rPr>
          <w:sz w:val="24"/>
          <w:lang w:val="en-US"/>
        </w:rPr>
        <w:t xml:space="preserve">practices </w:t>
      </w:r>
      <w:r>
        <w:rPr>
          <w:sz w:val="24"/>
        </w:rPr>
        <w:t xml:space="preserve">of brokerage </w:t>
      </w:r>
      <w:r>
        <w:rPr>
          <w:rFonts w:hint="eastAsia"/>
          <w:sz w:val="24"/>
        </w:rPr>
        <w:t>agencie</w:t>
      </w:r>
      <w:r>
        <w:rPr>
          <w:sz w:val="24"/>
        </w:rPr>
        <w:t>s on an annual basis</w:t>
      </w:r>
      <w:r w:rsidR="00406BFF">
        <w:rPr>
          <w:sz w:val="24"/>
        </w:rPr>
        <w:t>.</w:t>
      </w:r>
      <w:r>
        <w:rPr>
          <w:sz w:val="24"/>
        </w:rPr>
        <w:t xml:space="preserve"> </w:t>
      </w:r>
      <w:r w:rsidR="00406BFF">
        <w:rPr>
          <w:sz w:val="24"/>
        </w:rPr>
        <w:t>These e</w:t>
      </w:r>
      <w:r>
        <w:rPr>
          <w:sz w:val="24"/>
        </w:rPr>
        <w:t>valuation</w:t>
      </w:r>
      <w:r w:rsidR="00406BFF">
        <w:rPr>
          <w:sz w:val="24"/>
        </w:rPr>
        <w:t>s</w:t>
      </w:r>
      <w:r>
        <w:rPr>
          <w:sz w:val="24"/>
        </w:rPr>
        <w:t xml:space="preserve"> </w:t>
      </w:r>
      <w:r w:rsidR="00406BFF">
        <w:rPr>
          <w:sz w:val="24"/>
        </w:rPr>
        <w:t xml:space="preserve">give </w:t>
      </w:r>
      <w:r>
        <w:rPr>
          <w:sz w:val="24"/>
        </w:rPr>
        <w:t xml:space="preserve">grades of A, B or C </w:t>
      </w:r>
      <w:r>
        <w:rPr>
          <w:sz w:val="24"/>
        </w:rPr>
        <w:lastRenderedPageBreak/>
        <w:t xml:space="preserve">and publishing those grades on the website of </w:t>
      </w:r>
      <w:r w:rsidR="00406BFF" w:rsidRPr="00453EAD">
        <w:rPr>
          <w:sz w:val="24"/>
          <w:lang w:val="en-US"/>
        </w:rPr>
        <w:t>the Workforce Development Agency</w:t>
      </w:r>
      <w:r>
        <w:rPr>
          <w:sz w:val="24"/>
        </w:rPr>
        <w:t xml:space="preserve"> to serve as a reference in choosing brokerage </w:t>
      </w:r>
      <w:r>
        <w:rPr>
          <w:rFonts w:hint="eastAsia"/>
          <w:sz w:val="24"/>
        </w:rPr>
        <w:t>agencie</w:t>
      </w:r>
      <w:r>
        <w:rPr>
          <w:sz w:val="24"/>
        </w:rPr>
        <w:t xml:space="preserve">s. </w:t>
      </w:r>
      <w:r>
        <w:rPr>
          <w:rFonts w:hint="eastAsia"/>
          <w:sz w:val="24"/>
        </w:rPr>
        <w:t>B</w:t>
      </w:r>
      <w:r>
        <w:rPr>
          <w:sz w:val="24"/>
        </w:rPr>
        <w:t xml:space="preserve">rokerage </w:t>
      </w:r>
      <w:r>
        <w:rPr>
          <w:rFonts w:hint="eastAsia"/>
          <w:sz w:val="24"/>
        </w:rPr>
        <w:t>agencie</w:t>
      </w:r>
      <w:r>
        <w:rPr>
          <w:sz w:val="24"/>
        </w:rPr>
        <w:t>s</w:t>
      </w:r>
      <w:r>
        <w:rPr>
          <w:rFonts w:hint="eastAsia"/>
          <w:sz w:val="24"/>
        </w:rPr>
        <w:t xml:space="preserve"> that receive</w:t>
      </w:r>
      <w:r w:rsidR="00406BFF">
        <w:rPr>
          <w:sz w:val="24"/>
          <w:lang w:val="en-US"/>
        </w:rPr>
        <w:t xml:space="preserve"> C </w:t>
      </w:r>
      <w:r>
        <w:rPr>
          <w:rFonts w:hint="eastAsia"/>
          <w:sz w:val="24"/>
        </w:rPr>
        <w:t>grade appraisals will not be allowed to set up any branches</w:t>
      </w:r>
      <w:r w:rsidR="00406BFF">
        <w:rPr>
          <w:sz w:val="24"/>
          <w:lang w:val="en-US"/>
        </w:rPr>
        <w:t xml:space="preserve">. C grade agencies must make improvements within one </w:t>
      </w:r>
      <w:proofErr w:type="spellStart"/>
      <w:proofErr w:type="gramStart"/>
      <w:r w:rsidR="00406BFF">
        <w:rPr>
          <w:sz w:val="24"/>
          <w:lang w:val="en-US"/>
        </w:rPr>
        <w:t>years</w:t>
      </w:r>
      <w:proofErr w:type="gramEnd"/>
      <w:r w:rsidR="00406BFF">
        <w:rPr>
          <w:sz w:val="24"/>
          <w:lang w:val="en-US"/>
        </w:rPr>
        <w:t xml:space="preserve"> time</w:t>
      </w:r>
      <w:proofErr w:type="spellEnd"/>
      <w:r w:rsidR="00406BFF">
        <w:rPr>
          <w:sz w:val="24"/>
          <w:lang w:val="en-US"/>
        </w:rPr>
        <w:t xml:space="preserve">. </w:t>
      </w:r>
      <w:r>
        <w:rPr>
          <w:rFonts w:hint="eastAsia"/>
          <w:sz w:val="24"/>
        </w:rPr>
        <w:t xml:space="preserve">Agencies that fail to receive </w:t>
      </w:r>
      <w:r w:rsidR="00406BFF">
        <w:rPr>
          <w:sz w:val="24"/>
          <w:lang w:val="en-US"/>
        </w:rPr>
        <w:t xml:space="preserve">a B </w:t>
      </w:r>
      <w:r>
        <w:rPr>
          <w:rFonts w:hint="eastAsia"/>
          <w:sz w:val="24"/>
        </w:rPr>
        <w:t xml:space="preserve">grade after improvement by the next year will not </w:t>
      </w:r>
      <w:r w:rsidR="00406BFF">
        <w:rPr>
          <w:sz w:val="24"/>
          <w:lang w:val="en-US"/>
        </w:rPr>
        <w:t xml:space="preserve">be </w:t>
      </w:r>
      <w:r>
        <w:rPr>
          <w:rFonts w:hint="eastAsia"/>
          <w:sz w:val="24"/>
        </w:rPr>
        <w:t xml:space="preserve">allowed to renew </w:t>
      </w:r>
      <w:r w:rsidR="00406BFF">
        <w:rPr>
          <w:sz w:val="24"/>
          <w:lang w:val="en-US"/>
        </w:rPr>
        <w:t>their</w:t>
      </w:r>
      <w:r w:rsidR="00406BFF">
        <w:rPr>
          <w:rFonts w:hint="eastAsia"/>
          <w:sz w:val="24"/>
        </w:rPr>
        <w:t xml:space="preserve"> </w:t>
      </w:r>
      <w:r>
        <w:rPr>
          <w:rFonts w:hint="eastAsia"/>
          <w:sz w:val="24"/>
        </w:rPr>
        <w:t xml:space="preserve">permit. This measure leads disqualified brokers' </w:t>
      </w:r>
      <w:r w:rsidR="00406BFF">
        <w:rPr>
          <w:sz w:val="24"/>
          <w:lang w:val="en-US"/>
        </w:rPr>
        <w:t xml:space="preserve">in </w:t>
      </w:r>
      <w:r>
        <w:rPr>
          <w:rFonts w:hint="eastAsia"/>
          <w:sz w:val="24"/>
        </w:rPr>
        <w:t>phasing out of</w:t>
      </w:r>
      <w:r w:rsidR="00406BFF">
        <w:rPr>
          <w:sz w:val="24"/>
          <w:lang w:val="en-US"/>
        </w:rPr>
        <w:t xml:space="preserve"> the</w:t>
      </w:r>
      <w:r>
        <w:rPr>
          <w:rFonts w:hint="eastAsia"/>
          <w:sz w:val="24"/>
        </w:rPr>
        <w:t xml:space="preserve"> manpower brokerage market help</w:t>
      </w:r>
      <w:r w:rsidR="00406BFF">
        <w:rPr>
          <w:sz w:val="24"/>
          <w:lang w:val="en-US"/>
        </w:rPr>
        <w:t>ing</w:t>
      </w:r>
      <w:r>
        <w:rPr>
          <w:rFonts w:hint="eastAsia"/>
          <w:sz w:val="24"/>
        </w:rPr>
        <w:t xml:space="preserve"> </w:t>
      </w:r>
      <w:r w:rsidR="00406BFF">
        <w:rPr>
          <w:sz w:val="24"/>
          <w:lang w:val="en-US"/>
        </w:rPr>
        <w:t xml:space="preserve">development of </w:t>
      </w:r>
      <w:r>
        <w:rPr>
          <w:rFonts w:hint="eastAsia"/>
          <w:sz w:val="24"/>
        </w:rPr>
        <w:t xml:space="preserve">the brokerage market. </w:t>
      </w:r>
      <w:r w:rsidR="0068671C">
        <w:rPr>
          <w:rFonts w:hint="eastAsia"/>
          <w:sz w:val="24"/>
        </w:rPr>
        <w:t xml:space="preserve">The </w:t>
      </w:r>
      <w:r w:rsidR="0068671C">
        <w:rPr>
          <w:sz w:val="24"/>
        </w:rPr>
        <w:t>“Evaluation</w:t>
      </w:r>
      <w:r w:rsidR="0068671C">
        <w:rPr>
          <w:rFonts w:hint="eastAsia"/>
          <w:sz w:val="24"/>
        </w:rPr>
        <w:t xml:space="preserve"> Guidelines for Private Employment Service </w:t>
      </w:r>
      <w:r w:rsidR="0068671C">
        <w:rPr>
          <w:sz w:val="24"/>
        </w:rPr>
        <w:t>Institut</w:t>
      </w:r>
      <w:r w:rsidR="0068671C">
        <w:rPr>
          <w:rFonts w:hint="eastAsia"/>
          <w:sz w:val="24"/>
        </w:rPr>
        <w:t>ion</w:t>
      </w:r>
      <w:r w:rsidR="0068671C">
        <w:rPr>
          <w:sz w:val="24"/>
        </w:rPr>
        <w:t>s</w:t>
      </w:r>
      <w:r w:rsidR="0068671C">
        <w:rPr>
          <w:rFonts w:hint="eastAsia"/>
          <w:sz w:val="24"/>
        </w:rPr>
        <w:t xml:space="preserve"> </w:t>
      </w:r>
      <w:r w:rsidR="0068671C">
        <w:rPr>
          <w:sz w:val="24"/>
        </w:rPr>
        <w:t>Engag</w:t>
      </w:r>
      <w:r w:rsidR="0068671C">
        <w:rPr>
          <w:rFonts w:hint="eastAsia"/>
          <w:sz w:val="24"/>
        </w:rPr>
        <w:t>ing in the Business of Cross-national Manpower Agency</w:t>
      </w:r>
      <w:r w:rsidR="0068671C">
        <w:rPr>
          <w:sz w:val="24"/>
        </w:rPr>
        <w:t>”</w:t>
      </w:r>
      <w:r w:rsidR="0068671C">
        <w:rPr>
          <w:rFonts w:hint="eastAsia"/>
          <w:sz w:val="24"/>
        </w:rPr>
        <w:t xml:space="preserve"> was revised on February 11, 2011</w:t>
      </w:r>
      <w:r w:rsidR="0068671C">
        <w:rPr>
          <w:sz w:val="24"/>
          <w:lang w:val="en-US"/>
        </w:rPr>
        <w:t xml:space="preserve"> </w:t>
      </w:r>
      <w:proofErr w:type="spellStart"/>
      <w:r w:rsidR="0068671C">
        <w:rPr>
          <w:sz w:val="24"/>
          <w:lang w:val="en-US"/>
        </w:rPr>
        <w:t>du</w:t>
      </w:r>
      <w:proofErr w:type="spellEnd"/>
      <w:r w:rsidR="0068671C">
        <w:rPr>
          <w:sz w:val="24"/>
          <w:lang w:val="en-US"/>
        </w:rPr>
        <w:t xml:space="preserve"> to</w:t>
      </w:r>
      <w:r>
        <w:rPr>
          <w:rFonts w:hint="eastAsia"/>
          <w:sz w:val="24"/>
        </w:rPr>
        <w:t xml:space="preserve"> </w:t>
      </w:r>
      <w:r w:rsidR="0068671C">
        <w:rPr>
          <w:sz w:val="24"/>
          <w:lang w:val="en-US"/>
        </w:rPr>
        <w:t xml:space="preserve">the fact that </w:t>
      </w:r>
      <w:r>
        <w:rPr>
          <w:rFonts w:hint="eastAsia"/>
          <w:sz w:val="24"/>
        </w:rPr>
        <w:t>the services provided by brokerage agencie</w:t>
      </w:r>
      <w:r>
        <w:rPr>
          <w:sz w:val="24"/>
        </w:rPr>
        <w:t>s</w:t>
      </w:r>
      <w:r>
        <w:rPr>
          <w:rFonts w:hint="eastAsia"/>
          <w:sz w:val="24"/>
        </w:rPr>
        <w:t xml:space="preserve"> will have</w:t>
      </w:r>
      <w:r w:rsidR="0068671C">
        <w:rPr>
          <w:sz w:val="24"/>
          <w:lang w:val="en-US"/>
        </w:rPr>
        <w:t xml:space="preserve"> an</w:t>
      </w:r>
      <w:r>
        <w:rPr>
          <w:rFonts w:hint="eastAsia"/>
          <w:sz w:val="24"/>
        </w:rPr>
        <w:t xml:space="preserve"> impact on the welfare and rights of employers as well as foreign workers. </w:t>
      </w:r>
      <w:r w:rsidR="0068671C">
        <w:rPr>
          <w:sz w:val="24"/>
          <w:lang w:val="en-US"/>
        </w:rPr>
        <w:t>B</w:t>
      </w:r>
      <w:r>
        <w:rPr>
          <w:rFonts w:hint="eastAsia"/>
          <w:sz w:val="24"/>
        </w:rPr>
        <w:t xml:space="preserve">ranch offices </w:t>
      </w:r>
      <w:r>
        <w:rPr>
          <w:sz w:val="24"/>
        </w:rPr>
        <w:t>of</w:t>
      </w:r>
      <w:r>
        <w:rPr>
          <w:rFonts w:hint="eastAsia"/>
          <w:sz w:val="24"/>
        </w:rPr>
        <w:t xml:space="preserve"> manpower brokerage agencies are included in the </w:t>
      </w:r>
      <w:r>
        <w:rPr>
          <w:sz w:val="24"/>
        </w:rPr>
        <w:t>official</w:t>
      </w:r>
      <w:r>
        <w:rPr>
          <w:rFonts w:hint="eastAsia"/>
          <w:sz w:val="24"/>
        </w:rPr>
        <w:t xml:space="preserve"> evaluation and raise the bar for grade C appraisal from 60 points to 70 points</w:t>
      </w:r>
      <w:r w:rsidR="0068671C">
        <w:rPr>
          <w:sz w:val="24"/>
          <w:lang w:val="en-US"/>
        </w:rPr>
        <w:t>.</w:t>
      </w:r>
      <w:r>
        <w:rPr>
          <w:rFonts w:hint="eastAsia"/>
          <w:sz w:val="24"/>
        </w:rPr>
        <w:t xml:space="preserve"> </w:t>
      </w:r>
      <w:r w:rsidR="0068671C">
        <w:rPr>
          <w:sz w:val="24"/>
          <w:lang w:val="en-US"/>
        </w:rPr>
        <w:t>C</w:t>
      </w:r>
      <w:proofErr w:type="spellStart"/>
      <w:r>
        <w:rPr>
          <w:rFonts w:hint="eastAsia"/>
          <w:sz w:val="24"/>
        </w:rPr>
        <w:t>ertain</w:t>
      </w:r>
      <w:proofErr w:type="spellEnd"/>
      <w:r>
        <w:rPr>
          <w:rFonts w:hint="eastAsia"/>
          <w:sz w:val="24"/>
        </w:rPr>
        <w:t xml:space="preserve"> quality excellence awards </w:t>
      </w:r>
      <w:r w:rsidR="0068671C">
        <w:rPr>
          <w:sz w:val="24"/>
          <w:lang w:val="en-US"/>
        </w:rPr>
        <w:t xml:space="preserve">that go </w:t>
      </w:r>
      <w:r>
        <w:rPr>
          <w:rFonts w:hint="eastAsia"/>
          <w:sz w:val="24"/>
        </w:rPr>
        <w:t xml:space="preserve">to private employment service institutions </w:t>
      </w:r>
      <w:r w:rsidR="0068671C">
        <w:rPr>
          <w:sz w:val="24"/>
          <w:lang w:val="en-US" w:eastAsia="zh-TW"/>
        </w:rPr>
        <w:t>are</w:t>
      </w:r>
      <w:r>
        <w:rPr>
          <w:rFonts w:hint="eastAsia"/>
          <w:sz w:val="24"/>
          <w:lang w:eastAsia="zh-TW"/>
        </w:rPr>
        <w:t xml:space="preserve"> tak</w:t>
      </w:r>
      <w:r w:rsidR="0068671C">
        <w:rPr>
          <w:sz w:val="24"/>
          <w:lang w:val="en-US" w:eastAsia="zh-TW"/>
        </w:rPr>
        <w:t>en</w:t>
      </w:r>
      <w:r>
        <w:rPr>
          <w:rFonts w:hint="eastAsia"/>
          <w:sz w:val="24"/>
          <w:lang w:eastAsia="zh-TW"/>
        </w:rPr>
        <w:t xml:space="preserve"> into</w:t>
      </w:r>
      <w:r>
        <w:rPr>
          <w:rFonts w:hint="eastAsia"/>
          <w:sz w:val="24"/>
        </w:rPr>
        <w:t xml:space="preserve"> </w:t>
      </w:r>
      <w:r>
        <w:rPr>
          <w:rFonts w:hint="eastAsia"/>
          <w:sz w:val="24"/>
          <w:lang w:eastAsia="zh-TW"/>
        </w:rPr>
        <w:t>consideration</w:t>
      </w:r>
      <w:r>
        <w:rPr>
          <w:rFonts w:hint="eastAsia"/>
          <w:sz w:val="24"/>
        </w:rPr>
        <w:t xml:space="preserve"> in order to publicly commend excellent institutions and reward </w:t>
      </w:r>
      <w:r w:rsidR="0068671C">
        <w:rPr>
          <w:sz w:val="24"/>
          <w:lang w:val="en-US"/>
        </w:rPr>
        <w:t>these</w:t>
      </w:r>
      <w:r>
        <w:rPr>
          <w:rFonts w:hint="eastAsia"/>
          <w:sz w:val="24"/>
        </w:rPr>
        <w:t xml:space="preserve"> institutions and </w:t>
      </w:r>
      <w:r w:rsidR="0068671C">
        <w:rPr>
          <w:sz w:val="24"/>
          <w:lang w:val="en-US"/>
        </w:rPr>
        <w:t xml:space="preserve">the </w:t>
      </w:r>
      <w:r>
        <w:rPr>
          <w:rFonts w:hint="eastAsia"/>
          <w:sz w:val="24"/>
        </w:rPr>
        <w:t>professionals of service</w:t>
      </w:r>
      <w:r w:rsidR="0068671C">
        <w:rPr>
          <w:sz w:val="24"/>
          <w:lang w:val="en-US"/>
        </w:rPr>
        <w:t>.</w:t>
      </w:r>
      <w:r>
        <w:rPr>
          <w:rFonts w:hint="eastAsia"/>
          <w:sz w:val="24"/>
        </w:rPr>
        <w:t xml:space="preserve"> </w:t>
      </w:r>
      <w:r w:rsidR="0068671C">
        <w:rPr>
          <w:sz w:val="24"/>
          <w:lang w:val="en-US"/>
        </w:rPr>
        <w:t xml:space="preserve">These quality excellent awards </w:t>
      </w:r>
      <w:r>
        <w:rPr>
          <w:rFonts w:hint="eastAsia"/>
          <w:sz w:val="24"/>
        </w:rPr>
        <w:t xml:space="preserve">enhance the services quality of brokerage firms and </w:t>
      </w:r>
      <w:r w:rsidR="0068671C">
        <w:rPr>
          <w:sz w:val="24"/>
          <w:lang w:val="en-US"/>
        </w:rPr>
        <w:t>ensure</w:t>
      </w:r>
      <w:r w:rsidR="0068671C">
        <w:rPr>
          <w:rFonts w:hint="eastAsia"/>
          <w:sz w:val="24"/>
        </w:rPr>
        <w:t xml:space="preserve"> </w:t>
      </w:r>
      <w:r>
        <w:rPr>
          <w:rFonts w:hint="eastAsia"/>
          <w:sz w:val="24"/>
        </w:rPr>
        <w:t xml:space="preserve">the brokerage firms </w:t>
      </w:r>
      <w:r>
        <w:rPr>
          <w:sz w:val="24"/>
        </w:rPr>
        <w:t>emphasize</w:t>
      </w:r>
      <w:r>
        <w:rPr>
          <w:rFonts w:hint="eastAsia"/>
          <w:sz w:val="24"/>
        </w:rPr>
        <w:t xml:space="preserve"> their service quality.</w:t>
      </w:r>
      <w:r>
        <w:rPr>
          <w:sz w:val="24"/>
        </w:rPr>
        <w:t xml:space="preserve"> </w:t>
      </w:r>
    </w:p>
    <w:p w14:paraId="0D112EAF" w14:textId="3FBCCF5A" w:rsidR="00D20198" w:rsidRDefault="0068671C">
      <w:pPr>
        <w:pStyle w:val="31"/>
        <w:numPr>
          <w:ilvl w:val="1"/>
          <w:numId w:val="15"/>
        </w:numPr>
        <w:spacing w:before="0" w:after="0"/>
        <w:rPr>
          <w:sz w:val="24"/>
        </w:rPr>
      </w:pPr>
      <w:r>
        <w:rPr>
          <w:rFonts w:hint="eastAsia"/>
          <w:sz w:val="24"/>
        </w:rPr>
        <w:t xml:space="preserve">On July 6, 2007 an implementation plan was </w:t>
      </w:r>
      <w:r>
        <w:rPr>
          <w:sz w:val="24"/>
        </w:rPr>
        <w:t>announced</w:t>
      </w:r>
      <w:r>
        <w:rPr>
          <w:rFonts w:hint="eastAsia"/>
          <w:sz w:val="24"/>
        </w:rPr>
        <w:t xml:space="preserve"> for local governments to carry out inspections based on </w:t>
      </w:r>
      <w:r>
        <w:rPr>
          <w:sz w:val="24"/>
        </w:rPr>
        <w:t xml:space="preserve">the different levels of </w:t>
      </w:r>
      <w:r>
        <w:rPr>
          <w:rFonts w:hint="eastAsia"/>
          <w:sz w:val="24"/>
        </w:rPr>
        <w:t xml:space="preserve">evaluations </w:t>
      </w:r>
      <w:r>
        <w:rPr>
          <w:sz w:val="24"/>
          <w:lang w:val="en-US"/>
        </w:rPr>
        <w:t>in order to</w:t>
      </w:r>
      <w:r>
        <w:rPr>
          <w:rFonts w:hint="eastAsia"/>
          <w:sz w:val="24"/>
        </w:rPr>
        <w:t xml:space="preserve"> </w:t>
      </w:r>
      <w:r w:rsidR="00D20198">
        <w:rPr>
          <w:rFonts w:hint="eastAsia"/>
          <w:sz w:val="24"/>
        </w:rPr>
        <w:t xml:space="preserve">increase </w:t>
      </w:r>
      <w:r>
        <w:rPr>
          <w:sz w:val="24"/>
          <w:lang w:val="en-US"/>
        </w:rPr>
        <w:t xml:space="preserve">the </w:t>
      </w:r>
      <w:r w:rsidR="00D20198">
        <w:rPr>
          <w:rFonts w:hint="eastAsia"/>
          <w:sz w:val="24"/>
        </w:rPr>
        <w:t>inspection frequency for agencies with bad appraisals</w:t>
      </w:r>
      <w:r w:rsidR="00D20198">
        <w:rPr>
          <w:sz w:val="24"/>
        </w:rPr>
        <w:t>.</w:t>
      </w:r>
      <w:r w:rsidR="00D20198">
        <w:rPr>
          <w:rFonts w:hint="eastAsia"/>
          <w:sz w:val="24"/>
        </w:rPr>
        <w:t xml:space="preserve"> If any illegal practices are found during the inspections</w:t>
      </w:r>
      <w:r w:rsidR="00D20198">
        <w:rPr>
          <w:sz w:val="24"/>
        </w:rPr>
        <w:t xml:space="preserve"> severe penalties for transgressions</w:t>
      </w:r>
      <w:r>
        <w:rPr>
          <w:sz w:val="24"/>
        </w:rPr>
        <w:t xml:space="preserve"> will</w:t>
      </w:r>
      <w:r w:rsidR="00D815E5">
        <w:rPr>
          <w:sz w:val="24"/>
        </w:rPr>
        <w:t xml:space="preserve"> be</w:t>
      </w:r>
      <w:r>
        <w:rPr>
          <w:sz w:val="24"/>
        </w:rPr>
        <w:t xml:space="preserve"> implemented with t</w:t>
      </w:r>
      <w:r w:rsidR="00D20198">
        <w:rPr>
          <w:sz w:val="24"/>
        </w:rPr>
        <w:t>he</w:t>
      </w:r>
      <w:r w:rsidR="00D20198">
        <w:rPr>
          <w:rFonts w:hint="eastAsia"/>
          <w:sz w:val="24"/>
        </w:rPr>
        <w:t xml:space="preserve"> purpose</w:t>
      </w:r>
      <w:r>
        <w:rPr>
          <w:sz w:val="24"/>
          <w:lang w:val="en-US"/>
        </w:rPr>
        <w:t xml:space="preserve"> of</w:t>
      </w:r>
      <w:r w:rsidR="00D20198">
        <w:rPr>
          <w:rFonts w:hint="eastAsia"/>
          <w:sz w:val="24"/>
        </w:rPr>
        <w:t xml:space="preserve"> </w:t>
      </w:r>
      <w:r w:rsidR="00D20198">
        <w:rPr>
          <w:sz w:val="24"/>
        </w:rPr>
        <w:t>eliminat</w:t>
      </w:r>
      <w:r>
        <w:rPr>
          <w:sz w:val="24"/>
          <w:lang w:val="en-US"/>
        </w:rPr>
        <w:t>ing</w:t>
      </w:r>
      <w:r w:rsidR="00D20198">
        <w:rPr>
          <w:rFonts w:hint="eastAsia"/>
          <w:sz w:val="24"/>
        </w:rPr>
        <w:t xml:space="preserve"> </w:t>
      </w:r>
      <w:r w:rsidR="00D20198">
        <w:rPr>
          <w:sz w:val="24"/>
        </w:rPr>
        <w:t>disqualified agencies</w:t>
      </w:r>
      <w:r w:rsidR="00D20198">
        <w:rPr>
          <w:rFonts w:hint="eastAsia"/>
          <w:sz w:val="24"/>
        </w:rPr>
        <w:t>.</w:t>
      </w:r>
    </w:p>
    <w:p w14:paraId="6738B0AF" w14:textId="3AEE8A00" w:rsidR="00D20198" w:rsidRDefault="00C44318">
      <w:pPr>
        <w:pStyle w:val="31"/>
        <w:numPr>
          <w:ilvl w:val="1"/>
          <w:numId w:val="15"/>
        </w:numPr>
        <w:spacing w:before="0" w:after="0"/>
        <w:rPr>
          <w:sz w:val="24"/>
        </w:rPr>
      </w:pPr>
      <w:r>
        <w:rPr>
          <w:sz w:val="24"/>
          <w:lang w:val="en-US"/>
        </w:rPr>
        <w:lastRenderedPageBreak/>
        <w:t>On</w:t>
      </w:r>
      <w:r>
        <w:rPr>
          <w:sz w:val="24"/>
        </w:rPr>
        <w:t xml:space="preserve"> April 29, 2011</w:t>
      </w:r>
      <w:r>
        <w:rPr>
          <w:rFonts w:hint="eastAsia"/>
          <w:sz w:val="24"/>
        </w:rPr>
        <w:t xml:space="preserve"> the </w:t>
      </w:r>
      <w:r>
        <w:rPr>
          <w:sz w:val="24"/>
        </w:rPr>
        <w:t>MOL set up the “Guidelines for Payment of Monetary Rewards to the Public Reporting the Violations against Employment Service</w:t>
      </w:r>
      <w:r>
        <w:rPr>
          <w:rFonts w:hint="eastAsia"/>
          <w:sz w:val="24"/>
        </w:rPr>
        <w:t>s</w:t>
      </w:r>
      <w:r>
        <w:rPr>
          <w:sz w:val="24"/>
        </w:rPr>
        <w:t xml:space="preserve"> Act</w:t>
      </w:r>
      <w:r>
        <w:rPr>
          <w:rFonts w:hint="eastAsia"/>
          <w:sz w:val="24"/>
        </w:rPr>
        <w:t>.</w:t>
      </w:r>
      <w:r>
        <w:rPr>
          <w:sz w:val="24"/>
        </w:rPr>
        <w:t>” t</w:t>
      </w:r>
      <w:r w:rsidR="00D20198">
        <w:rPr>
          <w:sz w:val="24"/>
        </w:rPr>
        <w:t>o encourage the public to report any violations against the Employment Service</w:t>
      </w:r>
      <w:r w:rsidR="00D20198">
        <w:rPr>
          <w:rFonts w:hint="eastAsia"/>
          <w:sz w:val="24"/>
        </w:rPr>
        <w:t>s</w:t>
      </w:r>
      <w:r w:rsidR="00D20198">
        <w:rPr>
          <w:sz w:val="24"/>
        </w:rPr>
        <w:t xml:space="preserve"> Act committed by employers</w:t>
      </w:r>
      <w:r w:rsidR="00D20198">
        <w:rPr>
          <w:rFonts w:hint="eastAsia"/>
          <w:sz w:val="24"/>
        </w:rPr>
        <w:t xml:space="preserve">, private </w:t>
      </w:r>
      <w:r w:rsidR="00D20198">
        <w:rPr>
          <w:sz w:val="24"/>
        </w:rPr>
        <w:t>employment service</w:t>
      </w:r>
      <w:r w:rsidR="00D20198">
        <w:rPr>
          <w:rFonts w:hint="eastAsia"/>
          <w:sz w:val="24"/>
        </w:rPr>
        <w:t>s institutes</w:t>
      </w:r>
      <w:r w:rsidR="00D20198">
        <w:rPr>
          <w:sz w:val="24"/>
        </w:rPr>
        <w:t xml:space="preserve"> </w:t>
      </w:r>
      <w:r w:rsidR="00D20198">
        <w:rPr>
          <w:rFonts w:hint="eastAsia"/>
          <w:sz w:val="24"/>
        </w:rPr>
        <w:t xml:space="preserve">or </w:t>
      </w:r>
      <w:r w:rsidR="00D20198">
        <w:rPr>
          <w:sz w:val="24"/>
        </w:rPr>
        <w:t>individuals</w:t>
      </w:r>
      <w:r>
        <w:rPr>
          <w:sz w:val="24"/>
          <w:lang w:val="en-US"/>
        </w:rPr>
        <w:t>.</w:t>
      </w:r>
      <w:r w:rsidR="00D20198">
        <w:rPr>
          <w:rFonts w:hint="eastAsia"/>
          <w:sz w:val="24"/>
        </w:rPr>
        <w:t xml:space="preserve"> The amount of</w:t>
      </w:r>
      <w:r w:rsidR="00D20198">
        <w:rPr>
          <w:sz w:val="24"/>
        </w:rPr>
        <w:t xml:space="preserve"> rewards </w:t>
      </w:r>
      <w:r w:rsidR="00D20198">
        <w:rPr>
          <w:rFonts w:hint="eastAsia"/>
          <w:sz w:val="24"/>
        </w:rPr>
        <w:t>given</w:t>
      </w:r>
      <w:r w:rsidR="00D20198">
        <w:rPr>
          <w:sz w:val="24"/>
        </w:rPr>
        <w:t xml:space="preserve"> </w:t>
      </w:r>
      <w:r w:rsidR="00D20198">
        <w:rPr>
          <w:rFonts w:hint="eastAsia"/>
          <w:sz w:val="24"/>
        </w:rPr>
        <w:t xml:space="preserve">for the report of offence that has been approved true will </w:t>
      </w:r>
      <w:r>
        <w:rPr>
          <w:rFonts w:hint="eastAsia"/>
          <w:sz w:val="24"/>
        </w:rPr>
        <w:t xml:space="preserve">range from </w:t>
      </w:r>
      <w:r>
        <w:rPr>
          <w:sz w:val="24"/>
        </w:rPr>
        <w:t>20,000</w:t>
      </w:r>
      <w:r>
        <w:rPr>
          <w:rFonts w:hint="eastAsia"/>
          <w:sz w:val="24"/>
        </w:rPr>
        <w:t xml:space="preserve"> NT dollars </w:t>
      </w:r>
      <w:r>
        <w:rPr>
          <w:sz w:val="24"/>
        </w:rPr>
        <w:t xml:space="preserve">to 50,000 </w:t>
      </w:r>
      <w:r>
        <w:rPr>
          <w:rFonts w:hint="eastAsia"/>
          <w:sz w:val="24"/>
        </w:rPr>
        <w:t>NT dollars</w:t>
      </w:r>
      <w:r w:rsidR="00D20198">
        <w:rPr>
          <w:rFonts w:hint="eastAsia"/>
          <w:sz w:val="24"/>
        </w:rPr>
        <w:t xml:space="preserve"> </w:t>
      </w:r>
      <w:r w:rsidR="00D20198">
        <w:rPr>
          <w:sz w:val="24"/>
        </w:rPr>
        <w:t>based on the number of undocumented</w:t>
      </w:r>
      <w:r w:rsidR="00D20198">
        <w:rPr>
          <w:rFonts w:hint="eastAsia"/>
          <w:sz w:val="24"/>
        </w:rPr>
        <w:t xml:space="preserve"> </w:t>
      </w:r>
      <w:r w:rsidR="00D20198">
        <w:rPr>
          <w:sz w:val="24"/>
        </w:rPr>
        <w:t>workers involved</w:t>
      </w:r>
      <w:r w:rsidR="00D20198">
        <w:rPr>
          <w:rFonts w:hint="eastAsia"/>
          <w:sz w:val="24"/>
        </w:rPr>
        <w:t>.</w:t>
      </w:r>
    </w:p>
    <w:p w14:paraId="04DF23DC" w14:textId="77777777" w:rsidR="00D20198" w:rsidRDefault="00D20198">
      <w:pPr>
        <w:spacing w:before="120" w:after="120" w:line="380" w:lineRule="exact"/>
        <w:ind w:firstLine="302"/>
        <w:jc w:val="both"/>
        <w:rPr>
          <w:rFonts w:ascii="Times New Roman" w:hAnsi="Times New Roman"/>
          <w:b/>
          <w:szCs w:val="24"/>
        </w:rPr>
      </w:pPr>
      <w:r>
        <w:rPr>
          <w:rFonts w:ascii="Times New Roman" w:hAnsi="Times New Roman" w:hint="eastAsia"/>
          <w:b/>
          <w:szCs w:val="24"/>
        </w:rPr>
        <w:t xml:space="preserve">(2)  </w:t>
      </w:r>
      <w:r>
        <w:rPr>
          <w:rFonts w:ascii="Times New Roman" w:hAnsi="Times New Roman"/>
          <w:b/>
          <w:szCs w:val="24"/>
        </w:rPr>
        <w:t xml:space="preserve">Stopping unjustified repatriation </w:t>
      </w:r>
    </w:p>
    <w:p w14:paraId="7F6F732E" w14:textId="686EF67A" w:rsidR="00D20198" w:rsidRDefault="00C44318">
      <w:pPr>
        <w:pStyle w:val="31"/>
        <w:numPr>
          <w:ilvl w:val="1"/>
          <w:numId w:val="34"/>
        </w:numPr>
        <w:spacing w:before="0" w:after="0"/>
        <w:rPr>
          <w:sz w:val="24"/>
        </w:rPr>
      </w:pPr>
      <w:r>
        <w:rPr>
          <w:sz w:val="24"/>
        </w:rPr>
        <w:t xml:space="preserve">The </w:t>
      </w:r>
      <w:r w:rsidR="001F4D60">
        <w:rPr>
          <w:sz w:val="24"/>
        </w:rPr>
        <w:t>MOL</w:t>
      </w:r>
      <w:r w:rsidR="00D20198">
        <w:rPr>
          <w:sz w:val="24"/>
        </w:rPr>
        <w:t xml:space="preserve"> has required </w:t>
      </w:r>
      <w:r w:rsidR="00D20198">
        <w:rPr>
          <w:rFonts w:hint="eastAsia"/>
          <w:sz w:val="24"/>
        </w:rPr>
        <w:t xml:space="preserve">in the </w:t>
      </w:r>
      <w:r w:rsidR="00D20198">
        <w:rPr>
          <w:sz w:val="24"/>
        </w:rPr>
        <w:t xml:space="preserve">“Regulations on the Permission and Administration of the </w:t>
      </w:r>
      <w:r w:rsidR="00D20198">
        <w:rPr>
          <w:rFonts w:hint="eastAsia"/>
          <w:sz w:val="24"/>
        </w:rPr>
        <w:t xml:space="preserve">Employer </w:t>
      </w:r>
      <w:r w:rsidR="00D20198">
        <w:rPr>
          <w:sz w:val="24"/>
        </w:rPr>
        <w:t xml:space="preserve">of Foreign Persons” that </w:t>
      </w:r>
      <w:r w:rsidR="00D20198">
        <w:rPr>
          <w:rFonts w:hint="eastAsia"/>
          <w:sz w:val="24"/>
        </w:rPr>
        <w:t>employer</w:t>
      </w:r>
      <w:r>
        <w:rPr>
          <w:sz w:val="24"/>
          <w:lang w:val="en-US"/>
        </w:rPr>
        <w:t>s</w:t>
      </w:r>
      <w:r w:rsidR="00D20198">
        <w:rPr>
          <w:rFonts w:hint="eastAsia"/>
          <w:sz w:val="24"/>
        </w:rPr>
        <w:t xml:space="preserve"> who request for early termination of employment contract</w:t>
      </w:r>
      <w:r w:rsidR="00D22EB9">
        <w:rPr>
          <w:sz w:val="24"/>
          <w:lang w:val="en-US"/>
        </w:rPr>
        <w:t>/contracts</w:t>
      </w:r>
      <w:r w:rsidR="00D20198">
        <w:rPr>
          <w:rFonts w:hint="eastAsia"/>
          <w:sz w:val="24"/>
        </w:rPr>
        <w:t xml:space="preserve"> shall go through V</w:t>
      </w:r>
      <w:r w:rsidR="00D20198">
        <w:rPr>
          <w:sz w:val="24"/>
        </w:rPr>
        <w:t>erification</w:t>
      </w:r>
      <w:r w:rsidR="00D20198">
        <w:rPr>
          <w:rFonts w:hint="eastAsia"/>
          <w:sz w:val="24"/>
        </w:rPr>
        <w:t xml:space="preserve"> Processes for </w:t>
      </w:r>
      <w:r w:rsidR="00D22EB9" w:rsidRPr="00265989">
        <w:rPr>
          <w:sz w:val="24"/>
          <w:lang w:val="en-US"/>
        </w:rPr>
        <w:t xml:space="preserve">the </w:t>
      </w:r>
      <w:r w:rsidR="00D20198" w:rsidRPr="00265989">
        <w:rPr>
          <w:sz w:val="24"/>
        </w:rPr>
        <w:t>Employment Termination Agreement conducted by local governments</w:t>
      </w:r>
      <w:r w:rsidR="00D22EB9" w:rsidRPr="00D22EB9">
        <w:rPr>
          <w:sz w:val="24"/>
        </w:rPr>
        <w:t xml:space="preserve"> </w:t>
      </w:r>
      <w:r w:rsidR="00D22EB9">
        <w:rPr>
          <w:sz w:val="24"/>
        </w:rPr>
        <w:t>to prevent unjustified repatriation</w:t>
      </w:r>
      <w:r w:rsidR="00D20198">
        <w:rPr>
          <w:rFonts w:hint="eastAsia"/>
          <w:sz w:val="24"/>
        </w:rPr>
        <w:t xml:space="preserve">. </w:t>
      </w:r>
      <w:proofErr w:type="spellStart"/>
      <w:r w:rsidR="004D1402">
        <w:rPr>
          <w:sz w:val="24"/>
          <w:lang w:val="en-US"/>
        </w:rPr>
        <w:t>T</w:t>
      </w:r>
      <w:r w:rsidR="004D1402">
        <w:rPr>
          <w:sz w:val="24"/>
        </w:rPr>
        <w:t>he</w:t>
      </w:r>
      <w:proofErr w:type="spellEnd"/>
      <w:r w:rsidR="00D20198">
        <w:rPr>
          <w:rFonts w:hint="eastAsia"/>
          <w:sz w:val="24"/>
        </w:rPr>
        <w:t xml:space="preserve"> verification certificate shall be issued by </w:t>
      </w:r>
      <w:r w:rsidR="00D22EB9">
        <w:rPr>
          <w:sz w:val="24"/>
          <w:lang w:val="en-US"/>
        </w:rPr>
        <w:t xml:space="preserve">the </w:t>
      </w:r>
      <w:r w:rsidR="00D20198">
        <w:rPr>
          <w:rFonts w:hint="eastAsia"/>
          <w:sz w:val="24"/>
        </w:rPr>
        <w:t xml:space="preserve">local city </w:t>
      </w:r>
      <w:r w:rsidR="00D20198">
        <w:rPr>
          <w:sz w:val="24"/>
        </w:rPr>
        <w:t>and</w:t>
      </w:r>
      <w:r w:rsidR="00D20198">
        <w:rPr>
          <w:rFonts w:hint="eastAsia"/>
          <w:sz w:val="24"/>
        </w:rPr>
        <w:t xml:space="preserve"> county authorities upon the completion of the verification processes. </w:t>
      </w:r>
      <w:r w:rsidR="00D22EB9">
        <w:rPr>
          <w:sz w:val="24"/>
          <w:lang w:val="en-US"/>
        </w:rPr>
        <w:t xml:space="preserve">The </w:t>
      </w:r>
      <w:r w:rsidR="00D22EB9">
        <w:rPr>
          <w:sz w:val="24"/>
        </w:rPr>
        <w:t>s</w:t>
      </w:r>
      <w:r w:rsidR="00D20198">
        <w:rPr>
          <w:sz w:val="24"/>
        </w:rPr>
        <w:t xml:space="preserve">aid verification certificate </w:t>
      </w:r>
      <w:r w:rsidR="00D20198">
        <w:rPr>
          <w:rFonts w:hint="eastAsia"/>
          <w:sz w:val="24"/>
        </w:rPr>
        <w:t>must</w:t>
      </w:r>
      <w:r w:rsidR="00D20198">
        <w:rPr>
          <w:sz w:val="24"/>
        </w:rPr>
        <w:t xml:space="preserve"> be attached to the</w:t>
      </w:r>
      <w:r w:rsidR="00D20198">
        <w:rPr>
          <w:rFonts w:hint="eastAsia"/>
          <w:sz w:val="24"/>
        </w:rPr>
        <w:t xml:space="preserve"> a</w:t>
      </w:r>
      <w:r w:rsidR="00D20198">
        <w:rPr>
          <w:sz w:val="24"/>
        </w:rPr>
        <w:t>ppl</w:t>
      </w:r>
      <w:r w:rsidR="00D20198">
        <w:rPr>
          <w:rFonts w:hint="eastAsia"/>
          <w:sz w:val="24"/>
        </w:rPr>
        <w:t>ication</w:t>
      </w:r>
      <w:r w:rsidR="00D20198">
        <w:rPr>
          <w:sz w:val="24"/>
        </w:rPr>
        <w:t xml:space="preserve"> </w:t>
      </w:r>
      <w:r w:rsidR="00D20198">
        <w:rPr>
          <w:rFonts w:hint="eastAsia"/>
          <w:sz w:val="24"/>
        </w:rPr>
        <w:t>for</w:t>
      </w:r>
      <w:r w:rsidR="00D20198">
        <w:rPr>
          <w:sz w:val="24"/>
        </w:rPr>
        <w:t xml:space="preserve"> </w:t>
      </w:r>
      <w:r w:rsidR="00D20198">
        <w:rPr>
          <w:rFonts w:hint="eastAsia"/>
          <w:sz w:val="24"/>
        </w:rPr>
        <w:t xml:space="preserve">a replacement of </w:t>
      </w:r>
      <w:r w:rsidR="00D22EB9">
        <w:rPr>
          <w:sz w:val="24"/>
          <w:lang w:val="en-US"/>
        </w:rPr>
        <w:t xml:space="preserve">the </w:t>
      </w:r>
      <w:r w:rsidR="00D20198">
        <w:rPr>
          <w:sz w:val="24"/>
        </w:rPr>
        <w:t xml:space="preserve">foreign </w:t>
      </w:r>
      <w:r w:rsidR="00D20198">
        <w:rPr>
          <w:rFonts w:hint="eastAsia"/>
          <w:sz w:val="24"/>
        </w:rPr>
        <w:t xml:space="preserve">labor; </w:t>
      </w:r>
      <w:r w:rsidR="00D20198">
        <w:rPr>
          <w:sz w:val="24"/>
        </w:rPr>
        <w:t>otherwise</w:t>
      </w:r>
      <w:r w:rsidR="00D20198">
        <w:rPr>
          <w:rFonts w:hint="eastAsia"/>
          <w:sz w:val="24"/>
        </w:rPr>
        <w:t xml:space="preserve">, the application will be denied. </w:t>
      </w:r>
    </w:p>
    <w:p w14:paraId="71A297C1" w14:textId="49417FF4" w:rsidR="00D20198" w:rsidRDefault="00642D86">
      <w:pPr>
        <w:pStyle w:val="31"/>
        <w:numPr>
          <w:ilvl w:val="1"/>
          <w:numId w:val="34"/>
        </w:numPr>
        <w:spacing w:before="0" w:after="0"/>
        <w:rPr>
          <w:sz w:val="24"/>
        </w:rPr>
      </w:pPr>
      <w:r>
        <w:rPr>
          <w:rFonts w:hint="eastAsia"/>
          <w:sz w:val="24"/>
        </w:rPr>
        <w:t xml:space="preserve">The MOL has </w:t>
      </w:r>
      <w:r>
        <w:rPr>
          <w:sz w:val="24"/>
        </w:rPr>
        <w:t>subsid</w:t>
      </w:r>
      <w:r>
        <w:rPr>
          <w:rFonts w:hint="eastAsia"/>
          <w:sz w:val="24"/>
        </w:rPr>
        <w:t xml:space="preserve">ized the local governments for the establishment of foreign workers counseling centers to provide foreign workers </w:t>
      </w:r>
      <w:r>
        <w:rPr>
          <w:sz w:val="24"/>
        </w:rPr>
        <w:t>with services</w:t>
      </w:r>
      <w:r>
        <w:rPr>
          <w:rFonts w:hint="eastAsia"/>
          <w:sz w:val="24"/>
        </w:rPr>
        <w:t xml:space="preserve"> of psychological assistance</w:t>
      </w:r>
      <w:r>
        <w:rPr>
          <w:sz w:val="24"/>
        </w:rPr>
        <w:t>,</w:t>
      </w:r>
      <w:r>
        <w:rPr>
          <w:rFonts w:hint="eastAsia"/>
          <w:sz w:val="24"/>
        </w:rPr>
        <w:t xml:space="preserve"> legal consultation, labor dispute settlement, </w:t>
      </w:r>
      <w:proofErr w:type="spellStart"/>
      <w:r>
        <w:rPr>
          <w:rFonts w:hint="eastAsia"/>
          <w:sz w:val="24"/>
        </w:rPr>
        <w:t>etc</w:t>
      </w:r>
      <w:proofErr w:type="spellEnd"/>
      <w:r>
        <w:rPr>
          <w:sz w:val="24"/>
          <w:lang w:val="en-US"/>
        </w:rPr>
        <w:t xml:space="preserve"> </w:t>
      </w:r>
      <w:proofErr w:type="spellStart"/>
      <w:r>
        <w:rPr>
          <w:sz w:val="24"/>
          <w:lang w:val="en-US"/>
        </w:rPr>
        <w:t>t</w:t>
      </w:r>
      <w:r w:rsidR="00D20198">
        <w:rPr>
          <w:rFonts w:hint="eastAsia"/>
          <w:sz w:val="24"/>
        </w:rPr>
        <w:t>o</w:t>
      </w:r>
      <w:proofErr w:type="spellEnd"/>
      <w:r w:rsidR="00D20198">
        <w:rPr>
          <w:rFonts w:hint="eastAsia"/>
          <w:sz w:val="24"/>
        </w:rPr>
        <w:t xml:space="preserve"> solve disputes between employers and the employees. </w:t>
      </w:r>
      <w:r>
        <w:rPr>
          <w:sz w:val="24"/>
        </w:rPr>
        <w:t>The MOL</w:t>
      </w:r>
      <w:r>
        <w:rPr>
          <w:rFonts w:hint="eastAsia"/>
          <w:sz w:val="24"/>
        </w:rPr>
        <w:t xml:space="preserve"> has set up the m</w:t>
      </w:r>
      <w:r>
        <w:rPr>
          <w:sz w:val="24"/>
        </w:rPr>
        <w:t>easure</w:t>
      </w:r>
      <w:r>
        <w:rPr>
          <w:rFonts w:hint="eastAsia"/>
          <w:sz w:val="24"/>
        </w:rPr>
        <w:t>s</w:t>
      </w:r>
      <w:r>
        <w:rPr>
          <w:sz w:val="24"/>
        </w:rPr>
        <w:t xml:space="preserve"> </w:t>
      </w:r>
      <w:r>
        <w:rPr>
          <w:rFonts w:hint="eastAsia"/>
          <w:sz w:val="24"/>
        </w:rPr>
        <w:t>for</w:t>
      </w:r>
      <w:r>
        <w:rPr>
          <w:sz w:val="24"/>
        </w:rPr>
        <w:t xml:space="preserve"> </w:t>
      </w:r>
      <w:r>
        <w:rPr>
          <w:rFonts w:hint="eastAsia"/>
          <w:sz w:val="24"/>
        </w:rPr>
        <w:t>placement of f</w:t>
      </w:r>
      <w:r>
        <w:rPr>
          <w:sz w:val="24"/>
        </w:rPr>
        <w:t>oreign workers to provide foreign workers with appropriate care</w:t>
      </w:r>
      <w:r>
        <w:rPr>
          <w:rFonts w:hint="eastAsia"/>
          <w:sz w:val="24"/>
        </w:rPr>
        <w:t xml:space="preserve"> in case</w:t>
      </w:r>
      <w:r>
        <w:rPr>
          <w:sz w:val="24"/>
          <w:lang w:val="en-US"/>
        </w:rPr>
        <w:t>s</w:t>
      </w:r>
      <w:r>
        <w:rPr>
          <w:rFonts w:hint="eastAsia"/>
          <w:sz w:val="24"/>
        </w:rPr>
        <w:t xml:space="preserve"> where employers are </w:t>
      </w:r>
      <w:r>
        <w:rPr>
          <w:sz w:val="24"/>
        </w:rPr>
        <w:t>unable</w:t>
      </w:r>
      <w:r>
        <w:rPr>
          <w:rFonts w:hint="eastAsia"/>
          <w:sz w:val="24"/>
        </w:rPr>
        <w:t xml:space="preserve"> to provide </w:t>
      </w:r>
      <w:r>
        <w:rPr>
          <w:sz w:val="24"/>
        </w:rPr>
        <w:t>accommodation</w:t>
      </w:r>
      <w:r>
        <w:rPr>
          <w:rFonts w:hint="eastAsia"/>
          <w:sz w:val="24"/>
        </w:rPr>
        <w:t xml:space="preserve"> to the foreign workers during the dispute period. </w:t>
      </w:r>
      <w:r w:rsidR="004D1402">
        <w:rPr>
          <w:sz w:val="24"/>
        </w:rPr>
        <w:t>Appropriated</w:t>
      </w:r>
      <w:r>
        <w:rPr>
          <w:rFonts w:hint="eastAsia"/>
          <w:sz w:val="24"/>
        </w:rPr>
        <w:t xml:space="preserve"> care is achieved</w:t>
      </w:r>
      <w:r>
        <w:rPr>
          <w:sz w:val="24"/>
          <w:lang w:val="en-US"/>
        </w:rPr>
        <w:t xml:space="preserve"> </w:t>
      </w:r>
      <w:r>
        <w:rPr>
          <w:rFonts w:hint="eastAsia"/>
          <w:sz w:val="24"/>
        </w:rPr>
        <w:t xml:space="preserve">by entrusting the </w:t>
      </w:r>
      <w:r>
        <w:rPr>
          <w:rFonts w:hint="eastAsia"/>
          <w:sz w:val="24"/>
        </w:rPr>
        <w:lastRenderedPageBreak/>
        <w:t xml:space="preserve">representative offices of </w:t>
      </w:r>
      <w:r>
        <w:rPr>
          <w:sz w:val="24"/>
          <w:lang w:val="en-US"/>
        </w:rPr>
        <w:t xml:space="preserve">the </w:t>
      </w:r>
      <w:r>
        <w:rPr>
          <w:rFonts w:hint="eastAsia"/>
          <w:sz w:val="24"/>
        </w:rPr>
        <w:t xml:space="preserve">labor sending countries in Taiwan, </w:t>
      </w:r>
      <w:r>
        <w:rPr>
          <w:sz w:val="24"/>
        </w:rPr>
        <w:t>religious</w:t>
      </w:r>
      <w:r>
        <w:rPr>
          <w:rFonts w:hint="eastAsia"/>
          <w:sz w:val="24"/>
        </w:rPr>
        <w:t xml:space="preserve"> groups and</w:t>
      </w:r>
      <w:r>
        <w:rPr>
          <w:sz w:val="24"/>
        </w:rPr>
        <w:t xml:space="preserve"> charity groups</w:t>
      </w:r>
      <w:r w:rsidR="00D20198">
        <w:rPr>
          <w:rFonts w:hint="eastAsia"/>
          <w:sz w:val="24"/>
        </w:rPr>
        <w:t xml:space="preserve">. </w:t>
      </w:r>
    </w:p>
    <w:p w14:paraId="05A4C49F" w14:textId="4480C93A" w:rsidR="00D20198" w:rsidRDefault="00642D86">
      <w:pPr>
        <w:pStyle w:val="31"/>
        <w:numPr>
          <w:ilvl w:val="1"/>
          <w:numId w:val="34"/>
        </w:numPr>
        <w:spacing w:before="0" w:after="0"/>
        <w:rPr>
          <w:sz w:val="24"/>
        </w:rPr>
      </w:pPr>
      <w:r>
        <w:rPr>
          <w:sz w:val="24"/>
          <w:lang w:val="en-US"/>
        </w:rPr>
        <w:t>On</w:t>
      </w:r>
      <w:r>
        <w:rPr>
          <w:rFonts w:hint="eastAsia"/>
          <w:sz w:val="24"/>
        </w:rPr>
        <w:t xml:space="preserve"> January 16, 2006</w:t>
      </w:r>
      <w:r w:rsidR="00D20198">
        <w:rPr>
          <w:rFonts w:hint="eastAsia"/>
          <w:sz w:val="24"/>
        </w:rPr>
        <w:t xml:space="preserve"> </w:t>
      </w:r>
      <w:r w:rsidR="00727136">
        <w:rPr>
          <w:rFonts w:hint="eastAsia"/>
          <w:sz w:val="24"/>
        </w:rPr>
        <w:t xml:space="preserve">at the </w:t>
      </w:r>
      <w:proofErr w:type="spellStart"/>
      <w:r w:rsidR="00727136">
        <w:rPr>
          <w:rFonts w:hint="eastAsia"/>
          <w:sz w:val="24"/>
        </w:rPr>
        <w:t>Taoyuan</w:t>
      </w:r>
      <w:proofErr w:type="spellEnd"/>
      <w:r w:rsidR="00727136">
        <w:rPr>
          <w:rFonts w:hint="eastAsia"/>
          <w:sz w:val="24"/>
        </w:rPr>
        <w:t xml:space="preserve"> International A</w:t>
      </w:r>
      <w:r>
        <w:rPr>
          <w:rFonts w:hint="eastAsia"/>
          <w:sz w:val="24"/>
        </w:rPr>
        <w:t>irport</w:t>
      </w:r>
      <w:r>
        <w:rPr>
          <w:sz w:val="24"/>
          <w:lang w:val="en-US"/>
        </w:rPr>
        <w:t xml:space="preserve"> </w:t>
      </w:r>
      <w:r>
        <w:rPr>
          <w:sz w:val="24"/>
        </w:rPr>
        <w:t xml:space="preserve">and </w:t>
      </w:r>
      <w:r>
        <w:rPr>
          <w:rFonts w:hint="eastAsia"/>
          <w:sz w:val="24"/>
        </w:rPr>
        <w:t xml:space="preserve">on </w:t>
      </w:r>
      <w:r>
        <w:rPr>
          <w:sz w:val="24"/>
        </w:rPr>
        <w:t>January</w:t>
      </w:r>
      <w:r>
        <w:rPr>
          <w:rFonts w:hint="eastAsia"/>
          <w:sz w:val="24"/>
        </w:rPr>
        <w:t xml:space="preserve"> 1, 2008</w:t>
      </w:r>
      <w:r w:rsidRPr="00642D86">
        <w:rPr>
          <w:rFonts w:hint="eastAsia"/>
          <w:sz w:val="24"/>
        </w:rPr>
        <w:t xml:space="preserve"> </w:t>
      </w:r>
      <w:r>
        <w:rPr>
          <w:rFonts w:hint="eastAsia"/>
          <w:sz w:val="24"/>
        </w:rPr>
        <w:t xml:space="preserve">at </w:t>
      </w:r>
      <w:r w:rsidR="00727136">
        <w:rPr>
          <w:sz w:val="24"/>
          <w:lang w:val="en-US"/>
        </w:rPr>
        <w:t xml:space="preserve">the </w:t>
      </w:r>
      <w:r w:rsidR="00727136">
        <w:rPr>
          <w:rFonts w:hint="eastAsia"/>
          <w:sz w:val="24"/>
        </w:rPr>
        <w:t>Kaohsiung International A</w:t>
      </w:r>
      <w:r>
        <w:rPr>
          <w:sz w:val="24"/>
        </w:rPr>
        <w:t>irport</w:t>
      </w:r>
      <w:r>
        <w:rPr>
          <w:rFonts w:hint="eastAsia"/>
          <w:sz w:val="24"/>
        </w:rPr>
        <w:t xml:space="preserve"> </w:t>
      </w:r>
      <w:r w:rsidR="00D20198">
        <w:rPr>
          <w:rFonts w:hint="eastAsia"/>
          <w:sz w:val="24"/>
        </w:rPr>
        <w:t xml:space="preserve">the </w:t>
      </w:r>
      <w:r w:rsidR="001F4D60">
        <w:rPr>
          <w:rFonts w:hint="eastAsia"/>
          <w:sz w:val="24"/>
        </w:rPr>
        <w:t>MOL</w:t>
      </w:r>
      <w:r w:rsidR="00D20198">
        <w:rPr>
          <w:rFonts w:hint="eastAsia"/>
          <w:sz w:val="24"/>
        </w:rPr>
        <w:t xml:space="preserve"> set up </w:t>
      </w:r>
      <w:r w:rsidR="00D20198">
        <w:rPr>
          <w:sz w:val="24"/>
        </w:rPr>
        <w:t xml:space="preserve">the </w:t>
      </w:r>
      <w:r w:rsidR="00D20198">
        <w:rPr>
          <w:rFonts w:hint="eastAsia"/>
          <w:sz w:val="24"/>
        </w:rPr>
        <w:t>first f</w:t>
      </w:r>
      <w:r w:rsidR="00D20198">
        <w:rPr>
          <w:sz w:val="24"/>
        </w:rPr>
        <w:t>oreign</w:t>
      </w:r>
      <w:r w:rsidR="00D20198">
        <w:rPr>
          <w:rFonts w:hint="eastAsia"/>
          <w:sz w:val="24"/>
        </w:rPr>
        <w:t xml:space="preserve"> workers service station</w:t>
      </w:r>
      <w:r w:rsidR="00727136">
        <w:rPr>
          <w:sz w:val="24"/>
          <w:lang w:val="en-US"/>
        </w:rPr>
        <w:t>s</w:t>
      </w:r>
      <w:r w:rsidR="00D20198">
        <w:rPr>
          <w:rFonts w:hint="eastAsia"/>
          <w:sz w:val="24"/>
        </w:rPr>
        <w:t xml:space="preserve"> </w:t>
      </w:r>
      <w:r>
        <w:rPr>
          <w:rFonts w:hint="eastAsia"/>
          <w:sz w:val="24"/>
        </w:rPr>
        <w:t>to help foreign workers fully understand the pertinent employment regulations</w:t>
      </w:r>
      <w:r>
        <w:rPr>
          <w:sz w:val="24"/>
          <w:lang w:val="en-US"/>
        </w:rPr>
        <w:t>,</w:t>
      </w:r>
      <w:r w:rsidDel="00642D86">
        <w:rPr>
          <w:rFonts w:hint="eastAsia"/>
          <w:sz w:val="24"/>
        </w:rPr>
        <w:t xml:space="preserve"> </w:t>
      </w:r>
      <w:r w:rsidR="00727136">
        <w:rPr>
          <w:rFonts w:hint="eastAsia"/>
          <w:sz w:val="24"/>
        </w:rPr>
        <w:t>i</w:t>
      </w:r>
      <w:r>
        <w:rPr>
          <w:rFonts w:hint="eastAsia"/>
          <w:sz w:val="24"/>
        </w:rPr>
        <w:t xml:space="preserve">nformation related to working in Taiwan and to assist </w:t>
      </w:r>
      <w:r>
        <w:rPr>
          <w:sz w:val="24"/>
          <w:lang w:val="en-US"/>
        </w:rPr>
        <w:t>foreign workers</w:t>
      </w:r>
      <w:r>
        <w:rPr>
          <w:rFonts w:hint="eastAsia"/>
          <w:sz w:val="24"/>
        </w:rPr>
        <w:t xml:space="preserve"> in solving all disputes </w:t>
      </w:r>
      <w:r w:rsidR="00727136">
        <w:rPr>
          <w:rFonts w:hint="eastAsia"/>
          <w:sz w:val="24"/>
        </w:rPr>
        <w:t>incurred before leaving Taiwan</w:t>
      </w:r>
      <w:r w:rsidR="00D20198">
        <w:rPr>
          <w:rFonts w:hint="eastAsia"/>
          <w:sz w:val="24"/>
        </w:rPr>
        <w:t xml:space="preserve">. These stations provide </w:t>
      </w:r>
      <w:r w:rsidR="00727136">
        <w:rPr>
          <w:sz w:val="24"/>
          <w:lang w:val="en-US"/>
        </w:rPr>
        <w:t>arriving</w:t>
      </w:r>
      <w:r w:rsidR="00D20198">
        <w:rPr>
          <w:rFonts w:hint="eastAsia"/>
          <w:sz w:val="24"/>
        </w:rPr>
        <w:t xml:space="preserve"> foreign workers with orientation services and reinforce their legal awareness in labor-related policies. Foreign </w:t>
      </w:r>
      <w:r w:rsidR="00B3535F">
        <w:rPr>
          <w:rFonts w:hint="eastAsia"/>
          <w:sz w:val="24"/>
          <w:lang w:eastAsia="zh-TW"/>
        </w:rPr>
        <w:t>worker</w:t>
      </w:r>
      <w:r w:rsidR="00D20198">
        <w:rPr>
          <w:rFonts w:hint="eastAsia"/>
          <w:sz w:val="24"/>
        </w:rPr>
        <w:t xml:space="preserve"> service counters and m</w:t>
      </w:r>
      <w:r w:rsidR="00D20198">
        <w:rPr>
          <w:sz w:val="24"/>
        </w:rPr>
        <w:t>ultilingual</w:t>
      </w:r>
      <w:r w:rsidR="00D20198">
        <w:rPr>
          <w:rFonts w:hint="eastAsia"/>
          <w:sz w:val="24"/>
        </w:rPr>
        <w:t xml:space="preserve"> </w:t>
      </w:r>
      <w:r w:rsidR="00D20198">
        <w:rPr>
          <w:sz w:val="24"/>
        </w:rPr>
        <w:t>hotline</w:t>
      </w:r>
      <w:r w:rsidR="00D20198">
        <w:rPr>
          <w:rFonts w:hint="eastAsia"/>
          <w:sz w:val="24"/>
        </w:rPr>
        <w:t>s</w:t>
      </w:r>
      <w:r w:rsidR="00D20198">
        <w:rPr>
          <w:sz w:val="24"/>
        </w:rPr>
        <w:t xml:space="preserve"> </w:t>
      </w:r>
      <w:r w:rsidR="00D20198">
        <w:rPr>
          <w:rFonts w:hint="eastAsia"/>
          <w:sz w:val="24"/>
        </w:rPr>
        <w:t xml:space="preserve">are also available for foreign workers </w:t>
      </w:r>
      <w:r w:rsidR="00D20198">
        <w:rPr>
          <w:sz w:val="24"/>
        </w:rPr>
        <w:t xml:space="preserve">to </w:t>
      </w:r>
      <w:r w:rsidR="00D20198">
        <w:rPr>
          <w:rFonts w:hint="eastAsia"/>
          <w:sz w:val="24"/>
        </w:rPr>
        <w:t>file</w:t>
      </w:r>
      <w:r w:rsidR="00D20198">
        <w:rPr>
          <w:sz w:val="24"/>
        </w:rPr>
        <w:t xml:space="preserve"> complaints</w:t>
      </w:r>
      <w:r w:rsidR="00D20198">
        <w:rPr>
          <w:rFonts w:hint="eastAsia"/>
          <w:sz w:val="24"/>
        </w:rPr>
        <w:t>. Brin</w:t>
      </w:r>
      <w:r w:rsidR="00727136">
        <w:rPr>
          <w:sz w:val="24"/>
          <w:lang w:val="en-US"/>
        </w:rPr>
        <w:t>ging</w:t>
      </w:r>
      <w:r w:rsidR="00D20198">
        <w:rPr>
          <w:rFonts w:hint="eastAsia"/>
          <w:sz w:val="24"/>
        </w:rPr>
        <w:t xml:space="preserve"> all the resources together to build a comprehensive foreign labor service network </w:t>
      </w:r>
      <w:r w:rsidR="00727136">
        <w:rPr>
          <w:sz w:val="24"/>
          <w:lang w:val="en-US"/>
        </w:rPr>
        <w:t>has been done</w:t>
      </w:r>
      <w:r w:rsidR="00727136">
        <w:rPr>
          <w:rFonts w:hint="eastAsia"/>
          <w:sz w:val="24"/>
        </w:rPr>
        <w:t xml:space="preserve"> </w:t>
      </w:r>
      <w:r w:rsidR="00D20198">
        <w:rPr>
          <w:rFonts w:hint="eastAsia"/>
          <w:sz w:val="24"/>
        </w:rPr>
        <w:t xml:space="preserve">to further protect the rights of foreign workers. </w:t>
      </w:r>
      <w:r w:rsidR="00727136">
        <w:rPr>
          <w:sz w:val="24"/>
          <w:lang w:val="en-US"/>
        </w:rPr>
        <w:t>A</w:t>
      </w:r>
      <w:r w:rsidR="00D20198">
        <w:rPr>
          <w:rFonts w:hint="eastAsia"/>
          <w:sz w:val="24"/>
        </w:rPr>
        <w:t xml:space="preserve">s of May 1, 2012 the </w:t>
      </w:r>
      <w:r w:rsidR="001F4D60">
        <w:rPr>
          <w:rFonts w:hint="eastAsia"/>
          <w:sz w:val="24"/>
        </w:rPr>
        <w:t>MOL</w:t>
      </w:r>
      <w:r w:rsidR="00D20198">
        <w:rPr>
          <w:rFonts w:hint="eastAsia"/>
          <w:sz w:val="24"/>
        </w:rPr>
        <w:t xml:space="preserve"> organized the seminar to promote the </w:t>
      </w:r>
      <w:r w:rsidR="00D20198">
        <w:rPr>
          <w:rFonts w:hint="eastAsia"/>
          <w:sz w:val="24"/>
          <w:lang w:eastAsia="zh-TW"/>
        </w:rPr>
        <w:t xml:space="preserve">foreign </w:t>
      </w:r>
      <w:r w:rsidR="00D20198">
        <w:rPr>
          <w:rFonts w:hint="eastAsia"/>
          <w:sz w:val="24"/>
        </w:rPr>
        <w:t>labor</w:t>
      </w:r>
      <w:r w:rsidR="00D20198">
        <w:rPr>
          <w:rFonts w:hint="eastAsia"/>
          <w:sz w:val="24"/>
          <w:lang w:eastAsia="zh-TW"/>
        </w:rPr>
        <w:t xml:space="preserve"> </w:t>
      </w:r>
      <w:r w:rsidR="00D20198">
        <w:rPr>
          <w:rFonts w:hint="eastAsia"/>
          <w:sz w:val="24"/>
        </w:rPr>
        <w:t>related laws and regulations at the service stations located at the international airports on a trial basis.</w:t>
      </w:r>
      <w:r w:rsidR="003046AC">
        <w:rPr>
          <w:rFonts w:hint="eastAsia"/>
          <w:sz w:val="24"/>
          <w:lang w:eastAsia="zh-TW"/>
        </w:rPr>
        <w:t xml:space="preserve"> </w:t>
      </w:r>
      <w:r w:rsidR="00727136">
        <w:rPr>
          <w:sz w:val="24"/>
          <w:lang w:val="en-US" w:eastAsia="zh-TW"/>
        </w:rPr>
        <w:t>Starting on</w:t>
      </w:r>
      <w:r w:rsidR="003046AC">
        <w:rPr>
          <w:rFonts w:hint="eastAsia"/>
          <w:sz w:val="24"/>
          <w:lang w:eastAsia="zh-TW"/>
        </w:rPr>
        <w:t xml:space="preserve"> July 1, 2013 </w:t>
      </w:r>
      <w:r w:rsidR="005B38CA">
        <w:rPr>
          <w:rFonts w:hint="eastAsia"/>
          <w:sz w:val="24"/>
          <w:lang w:eastAsia="zh-TW"/>
        </w:rPr>
        <w:t>the practice has been expanded</w:t>
      </w:r>
      <w:r w:rsidR="008168BF" w:rsidRPr="008168BF">
        <w:rPr>
          <w:rFonts w:hint="eastAsia"/>
          <w:sz w:val="24"/>
          <w:u w:val="single"/>
          <w:lang w:eastAsia="zh-TW"/>
        </w:rPr>
        <w:t xml:space="preserve"> </w:t>
      </w:r>
      <w:r w:rsidR="00727136" w:rsidRPr="008168BF">
        <w:rPr>
          <w:sz w:val="24"/>
          <w:u w:val="single"/>
          <w:lang w:val="en-US" w:eastAsia="zh-TW"/>
        </w:rPr>
        <w:t>t</w:t>
      </w:r>
      <w:r w:rsidR="00727136">
        <w:rPr>
          <w:sz w:val="24"/>
          <w:lang w:val="en-US" w:eastAsia="zh-TW"/>
        </w:rPr>
        <w:t>o</w:t>
      </w:r>
      <w:r w:rsidR="00D766E0">
        <w:rPr>
          <w:rFonts w:hint="eastAsia"/>
          <w:sz w:val="24"/>
          <w:lang w:eastAsia="zh-TW"/>
        </w:rPr>
        <w:t xml:space="preserve"> enable</w:t>
      </w:r>
      <w:r w:rsidR="00D20198">
        <w:rPr>
          <w:rFonts w:hint="eastAsia"/>
          <w:sz w:val="24"/>
        </w:rPr>
        <w:t xml:space="preserve"> foreign </w:t>
      </w:r>
      <w:r w:rsidR="00B3535F">
        <w:rPr>
          <w:rFonts w:hint="eastAsia"/>
          <w:sz w:val="24"/>
          <w:lang w:eastAsia="zh-TW"/>
        </w:rPr>
        <w:t>worker</w:t>
      </w:r>
      <w:r w:rsidR="00D20198">
        <w:rPr>
          <w:rFonts w:hint="eastAsia"/>
          <w:sz w:val="24"/>
        </w:rPr>
        <w:t xml:space="preserve">s to </w:t>
      </w:r>
      <w:r w:rsidR="00D20198">
        <w:rPr>
          <w:sz w:val="24"/>
        </w:rPr>
        <w:t>understand</w:t>
      </w:r>
      <w:r w:rsidR="00D20198">
        <w:rPr>
          <w:rFonts w:hint="eastAsia"/>
          <w:sz w:val="24"/>
        </w:rPr>
        <w:t xml:space="preserve"> this country</w:t>
      </w:r>
      <w:r w:rsidR="00D20198">
        <w:rPr>
          <w:sz w:val="24"/>
        </w:rPr>
        <w:t>’</w:t>
      </w:r>
      <w:r w:rsidR="00D20198">
        <w:rPr>
          <w:rFonts w:hint="eastAsia"/>
          <w:sz w:val="24"/>
        </w:rPr>
        <w:t>s laws, customs</w:t>
      </w:r>
      <w:r w:rsidR="00727136">
        <w:rPr>
          <w:sz w:val="24"/>
          <w:lang w:val="en-US"/>
        </w:rPr>
        <w:t>,</w:t>
      </w:r>
      <w:r w:rsidR="00D20198">
        <w:rPr>
          <w:rFonts w:hint="eastAsia"/>
          <w:sz w:val="24"/>
        </w:rPr>
        <w:t xml:space="preserve"> their own interest and right</w:t>
      </w:r>
      <w:r w:rsidR="00D20198">
        <w:rPr>
          <w:sz w:val="24"/>
        </w:rPr>
        <w:t>s</w:t>
      </w:r>
      <w:r w:rsidR="00727136">
        <w:rPr>
          <w:sz w:val="24"/>
          <w:lang w:val="en-US"/>
        </w:rPr>
        <w:t xml:space="preserve">. The practice expansion works </w:t>
      </w:r>
      <w:r w:rsidR="00727136">
        <w:rPr>
          <w:sz w:val="24"/>
        </w:rPr>
        <w:t>assuages their fear</w:t>
      </w:r>
      <w:r w:rsidR="00727136">
        <w:rPr>
          <w:rFonts w:hint="eastAsia"/>
          <w:sz w:val="24"/>
        </w:rPr>
        <w:t xml:space="preserve"> about being away from home to work in Taiwan alone</w:t>
      </w:r>
      <w:r w:rsidR="00D20198">
        <w:rPr>
          <w:rFonts w:hint="eastAsia"/>
          <w:sz w:val="24"/>
        </w:rPr>
        <w:t xml:space="preserve"> </w:t>
      </w:r>
      <w:r w:rsidR="00727136">
        <w:rPr>
          <w:sz w:val="24"/>
          <w:lang w:val="en-US"/>
        </w:rPr>
        <w:t>and</w:t>
      </w:r>
      <w:r w:rsidR="00727136">
        <w:rPr>
          <w:rFonts w:hint="eastAsia"/>
          <w:sz w:val="24"/>
        </w:rPr>
        <w:t xml:space="preserve"> </w:t>
      </w:r>
      <w:r w:rsidR="00D20198">
        <w:rPr>
          <w:rFonts w:hint="eastAsia"/>
          <w:sz w:val="24"/>
        </w:rPr>
        <w:t>help</w:t>
      </w:r>
      <w:r w:rsidR="00727136">
        <w:rPr>
          <w:sz w:val="24"/>
          <w:lang w:val="en-US"/>
        </w:rPr>
        <w:t>s</w:t>
      </w:r>
      <w:r w:rsidR="00D20198">
        <w:rPr>
          <w:rFonts w:hint="eastAsia"/>
          <w:sz w:val="24"/>
        </w:rPr>
        <w:t xml:space="preserve"> them be adapted to life in Taiwan.</w:t>
      </w:r>
    </w:p>
    <w:p w14:paraId="1D17C4D5" w14:textId="77777777" w:rsidR="00D20198" w:rsidRDefault="00D20198">
      <w:pPr>
        <w:spacing w:before="120" w:after="120" w:line="380" w:lineRule="exact"/>
        <w:ind w:firstLine="302"/>
        <w:jc w:val="both"/>
        <w:rPr>
          <w:rFonts w:ascii="Times New Roman" w:hAnsi="Times New Roman"/>
          <w:b/>
          <w:szCs w:val="24"/>
        </w:rPr>
      </w:pPr>
      <w:r>
        <w:rPr>
          <w:rFonts w:ascii="Times New Roman" w:hAnsi="Times New Roman" w:hint="eastAsia"/>
          <w:b/>
          <w:szCs w:val="24"/>
        </w:rPr>
        <w:t xml:space="preserve">(3)  </w:t>
      </w:r>
      <w:r>
        <w:rPr>
          <w:rFonts w:ascii="Times New Roman" w:hAnsi="Times New Roman"/>
          <w:b/>
          <w:szCs w:val="24"/>
        </w:rPr>
        <w:t>Prohibition of any form of forced conducts or discrimination</w:t>
      </w:r>
    </w:p>
    <w:p w14:paraId="33E6D448" w14:textId="5FF97037" w:rsidR="00D20198" w:rsidRDefault="00D20198">
      <w:pPr>
        <w:pStyle w:val="31"/>
        <w:numPr>
          <w:ilvl w:val="1"/>
          <w:numId w:val="35"/>
        </w:numPr>
        <w:spacing w:before="0" w:after="0"/>
        <w:rPr>
          <w:sz w:val="24"/>
        </w:rPr>
      </w:pPr>
      <w:r>
        <w:rPr>
          <w:rFonts w:hint="eastAsia"/>
          <w:sz w:val="24"/>
        </w:rPr>
        <w:t xml:space="preserve">Some employers might </w:t>
      </w:r>
      <w:r>
        <w:rPr>
          <w:sz w:val="24"/>
        </w:rPr>
        <w:t xml:space="preserve">detain </w:t>
      </w:r>
      <w:r>
        <w:rPr>
          <w:rFonts w:hint="eastAsia"/>
          <w:sz w:val="24"/>
        </w:rPr>
        <w:t>workers</w:t>
      </w:r>
      <w:r>
        <w:rPr>
          <w:sz w:val="24"/>
        </w:rPr>
        <w:t>’</w:t>
      </w:r>
      <w:r>
        <w:rPr>
          <w:rFonts w:hint="eastAsia"/>
          <w:sz w:val="24"/>
        </w:rPr>
        <w:t xml:space="preserve"> </w:t>
      </w:r>
      <w:r>
        <w:rPr>
          <w:sz w:val="24"/>
        </w:rPr>
        <w:t>credentials</w:t>
      </w:r>
      <w:r>
        <w:rPr>
          <w:rFonts w:hint="eastAsia"/>
          <w:sz w:val="24"/>
        </w:rPr>
        <w:t xml:space="preserve"> or part of their salaries as </w:t>
      </w:r>
      <w:r>
        <w:rPr>
          <w:sz w:val="24"/>
        </w:rPr>
        <w:t>forced</w:t>
      </w:r>
      <w:r>
        <w:rPr>
          <w:rFonts w:hint="eastAsia"/>
          <w:sz w:val="24"/>
        </w:rPr>
        <w:t xml:space="preserve"> saving</w:t>
      </w:r>
      <w:r w:rsidR="00C4660F">
        <w:rPr>
          <w:sz w:val="24"/>
          <w:lang w:val="en-US"/>
        </w:rPr>
        <w:t>s</w:t>
      </w:r>
      <w:r>
        <w:rPr>
          <w:rFonts w:hint="eastAsia"/>
          <w:sz w:val="24"/>
        </w:rPr>
        <w:t xml:space="preserve"> to prevent foreign workers from </w:t>
      </w:r>
      <w:r>
        <w:rPr>
          <w:sz w:val="24"/>
        </w:rPr>
        <w:t>“</w:t>
      </w:r>
      <w:r>
        <w:rPr>
          <w:rFonts w:hint="eastAsia"/>
          <w:sz w:val="24"/>
        </w:rPr>
        <w:t>disappearing</w:t>
      </w:r>
      <w:r>
        <w:rPr>
          <w:sz w:val="24"/>
        </w:rPr>
        <w:t>”</w:t>
      </w:r>
      <w:r>
        <w:rPr>
          <w:rFonts w:hint="eastAsia"/>
          <w:sz w:val="24"/>
        </w:rPr>
        <w:t xml:space="preserve"> however, </w:t>
      </w:r>
      <w:r w:rsidR="00C4660F">
        <w:rPr>
          <w:sz w:val="24"/>
        </w:rPr>
        <w:t>foreign workers should always keep their passport</w:t>
      </w:r>
      <w:r w:rsidR="00C4660F">
        <w:rPr>
          <w:rFonts w:hint="eastAsia"/>
          <w:sz w:val="24"/>
        </w:rPr>
        <w:t>s</w:t>
      </w:r>
      <w:r w:rsidR="00C4660F">
        <w:rPr>
          <w:sz w:val="24"/>
        </w:rPr>
        <w:t xml:space="preserve"> or</w:t>
      </w:r>
      <w:r w:rsidR="00C4660F">
        <w:rPr>
          <w:rFonts w:hint="eastAsia"/>
          <w:sz w:val="24"/>
        </w:rPr>
        <w:t xml:space="preserve"> alien</w:t>
      </w:r>
      <w:r w:rsidR="00C4660F">
        <w:rPr>
          <w:sz w:val="24"/>
        </w:rPr>
        <w:t xml:space="preserve"> resident certificate</w:t>
      </w:r>
      <w:r w:rsidR="00C4660F">
        <w:rPr>
          <w:rFonts w:hint="eastAsia"/>
          <w:sz w:val="24"/>
        </w:rPr>
        <w:t xml:space="preserve">s with them </w:t>
      </w:r>
      <w:r>
        <w:rPr>
          <w:rFonts w:hint="eastAsia"/>
          <w:sz w:val="24"/>
        </w:rPr>
        <w:t xml:space="preserve">according to the </w:t>
      </w:r>
      <w:r>
        <w:rPr>
          <w:sz w:val="24"/>
        </w:rPr>
        <w:t>Immigration Law of this country</w:t>
      </w:r>
      <w:r>
        <w:rPr>
          <w:rFonts w:hint="eastAsia"/>
          <w:sz w:val="24"/>
        </w:rPr>
        <w:t xml:space="preserve">. It is therefore strictly prohibited that employers detain </w:t>
      </w:r>
      <w:r w:rsidR="00C4660F">
        <w:rPr>
          <w:sz w:val="24"/>
          <w:lang w:val="en-US"/>
        </w:rPr>
        <w:t xml:space="preserve">the </w:t>
      </w:r>
      <w:r>
        <w:rPr>
          <w:rFonts w:hint="eastAsia"/>
          <w:sz w:val="24"/>
        </w:rPr>
        <w:lastRenderedPageBreak/>
        <w:t>above-mentioned credentials.</w:t>
      </w:r>
      <w:r>
        <w:rPr>
          <w:sz w:val="24"/>
        </w:rPr>
        <w:t xml:space="preserve"> </w:t>
      </w:r>
    </w:p>
    <w:p w14:paraId="396A8AC6" w14:textId="144DE483" w:rsidR="00D20198" w:rsidRDefault="00C4660F">
      <w:pPr>
        <w:pStyle w:val="31"/>
        <w:numPr>
          <w:ilvl w:val="1"/>
          <w:numId w:val="35"/>
        </w:numPr>
        <w:spacing w:before="0" w:after="0"/>
        <w:rPr>
          <w:sz w:val="24"/>
        </w:rPr>
      </w:pPr>
      <w:r>
        <w:rPr>
          <w:sz w:val="24"/>
        </w:rPr>
        <w:t>T</w:t>
      </w:r>
      <w:r w:rsidR="00D20198">
        <w:rPr>
          <w:sz w:val="24"/>
        </w:rPr>
        <w:t>he prohibition of marriage or pregnancy regulations</w:t>
      </w:r>
      <w:r>
        <w:rPr>
          <w:sz w:val="24"/>
        </w:rPr>
        <w:t xml:space="preserve"> was amended with related regulations</w:t>
      </w:r>
      <w:r w:rsidR="00D20198">
        <w:rPr>
          <w:sz w:val="24"/>
        </w:rPr>
        <w:t xml:space="preserve"> on November 7, 2001 </w:t>
      </w:r>
      <w:r>
        <w:rPr>
          <w:sz w:val="24"/>
        </w:rPr>
        <w:t xml:space="preserve">by </w:t>
      </w:r>
      <w:r>
        <w:rPr>
          <w:rFonts w:hint="eastAsia"/>
          <w:sz w:val="24"/>
        </w:rPr>
        <w:t xml:space="preserve">the </w:t>
      </w:r>
      <w:r>
        <w:rPr>
          <w:sz w:val="24"/>
        </w:rPr>
        <w:t xml:space="preserve">MOL </w:t>
      </w:r>
      <w:r w:rsidR="00D20198">
        <w:rPr>
          <w:sz w:val="24"/>
        </w:rPr>
        <w:t>to cancel the regulation against marriage during employment period.</w:t>
      </w:r>
      <w:r>
        <w:rPr>
          <w:sz w:val="24"/>
        </w:rPr>
        <w:t xml:space="preserve"> Starting on November 9, 2002 </w:t>
      </w:r>
      <w:r w:rsidR="00D20198">
        <w:rPr>
          <w:sz w:val="24"/>
        </w:rPr>
        <w:t xml:space="preserve">the pregnancy test from the regular bi-annual medical examination </w:t>
      </w:r>
      <w:r>
        <w:rPr>
          <w:sz w:val="24"/>
        </w:rPr>
        <w:t xml:space="preserve">was </w:t>
      </w:r>
      <w:r w:rsidR="00D20198">
        <w:rPr>
          <w:sz w:val="24"/>
        </w:rPr>
        <w:t xml:space="preserve">also cancelled. </w:t>
      </w:r>
      <w:r>
        <w:rPr>
          <w:sz w:val="24"/>
        </w:rPr>
        <w:t>F</w:t>
      </w:r>
      <w:r w:rsidR="00D20198">
        <w:rPr>
          <w:sz w:val="24"/>
        </w:rPr>
        <w:t xml:space="preserve">oreign workers will follow the regulation based on the “Measures of Inspection and Supervision of Health Examination for Foreign Persons” </w:t>
      </w:r>
      <w:r>
        <w:rPr>
          <w:sz w:val="24"/>
        </w:rPr>
        <w:t xml:space="preserve">as </w:t>
      </w:r>
      <w:r w:rsidR="00D20198">
        <w:rPr>
          <w:sz w:val="24"/>
        </w:rPr>
        <w:t>announced on January</w:t>
      </w:r>
      <w:r w:rsidR="00D20198">
        <w:rPr>
          <w:rFonts w:hint="eastAsia"/>
          <w:sz w:val="24"/>
        </w:rPr>
        <w:t xml:space="preserve"> 13, </w:t>
      </w:r>
      <w:r w:rsidR="00D20198">
        <w:rPr>
          <w:sz w:val="24"/>
        </w:rPr>
        <w:t>2004</w:t>
      </w:r>
      <w:r>
        <w:rPr>
          <w:sz w:val="24"/>
        </w:rPr>
        <w:t>.</w:t>
      </w:r>
      <w:r w:rsidR="00D20198">
        <w:rPr>
          <w:sz w:val="24"/>
        </w:rPr>
        <w:t xml:space="preserve"> </w:t>
      </w:r>
      <w:r>
        <w:rPr>
          <w:sz w:val="24"/>
        </w:rPr>
        <w:t>Foreign workers will</w:t>
      </w:r>
      <w:r w:rsidR="00D20198">
        <w:rPr>
          <w:sz w:val="24"/>
        </w:rPr>
        <w:t xml:space="preserve"> take the medical examination </w:t>
      </w:r>
      <w:r>
        <w:rPr>
          <w:sz w:val="24"/>
        </w:rPr>
        <w:t>6 months, 18 months and 30 months</w:t>
      </w:r>
      <w:r>
        <w:rPr>
          <w:rFonts w:hint="eastAsia"/>
          <w:sz w:val="24"/>
        </w:rPr>
        <w:t xml:space="preserve"> </w:t>
      </w:r>
      <w:r>
        <w:rPr>
          <w:sz w:val="24"/>
          <w:lang w:val="en-US"/>
        </w:rPr>
        <w:t>from</w:t>
      </w:r>
      <w:r>
        <w:rPr>
          <w:sz w:val="24"/>
        </w:rPr>
        <w:t xml:space="preserve"> </w:t>
      </w:r>
      <w:r w:rsidR="00D20198">
        <w:rPr>
          <w:sz w:val="24"/>
        </w:rPr>
        <w:t>the</w:t>
      </w:r>
      <w:r>
        <w:rPr>
          <w:sz w:val="24"/>
        </w:rPr>
        <w:t>ir</w:t>
      </w:r>
      <w:r w:rsidR="00D20198">
        <w:rPr>
          <w:sz w:val="24"/>
        </w:rPr>
        <w:t xml:space="preserve"> date </w:t>
      </w:r>
      <w:r>
        <w:rPr>
          <w:sz w:val="24"/>
        </w:rPr>
        <w:t>of</w:t>
      </w:r>
      <w:r w:rsidR="00D20198">
        <w:rPr>
          <w:sz w:val="24"/>
        </w:rPr>
        <w:t xml:space="preserve"> </w:t>
      </w:r>
      <w:proofErr w:type="spellStart"/>
      <w:r w:rsidR="00D20198">
        <w:rPr>
          <w:sz w:val="24"/>
        </w:rPr>
        <w:t>enter</w:t>
      </w:r>
      <w:r>
        <w:rPr>
          <w:sz w:val="24"/>
        </w:rPr>
        <w:t>y</w:t>
      </w:r>
      <w:proofErr w:type="spellEnd"/>
      <w:r>
        <w:rPr>
          <w:sz w:val="24"/>
        </w:rPr>
        <w:t xml:space="preserve"> into</w:t>
      </w:r>
      <w:r w:rsidR="00D20198">
        <w:rPr>
          <w:sz w:val="24"/>
        </w:rPr>
        <w:t xml:space="preserve"> Taiwan</w:t>
      </w:r>
      <w:r>
        <w:rPr>
          <w:sz w:val="24"/>
        </w:rPr>
        <w:t>,</w:t>
      </w:r>
      <w:r w:rsidR="00D20198">
        <w:rPr>
          <w:sz w:val="24"/>
        </w:rPr>
        <w:t xml:space="preserve"> however without the requirement of pregnancy test</w:t>
      </w:r>
      <w:r>
        <w:rPr>
          <w:sz w:val="24"/>
        </w:rPr>
        <w:t>s</w:t>
      </w:r>
      <w:r w:rsidR="00D20198">
        <w:rPr>
          <w:sz w:val="24"/>
        </w:rPr>
        <w:t>.</w:t>
      </w:r>
      <w:r w:rsidR="00D20198">
        <w:rPr>
          <w:rFonts w:hint="eastAsia"/>
          <w:sz w:val="24"/>
        </w:rPr>
        <w:t xml:space="preserve"> </w:t>
      </w:r>
      <w:r>
        <w:rPr>
          <w:sz w:val="24"/>
        </w:rPr>
        <w:t>F</w:t>
      </w:r>
      <w:r w:rsidR="00D20198">
        <w:rPr>
          <w:sz w:val="24"/>
        </w:rPr>
        <w:t>oreign workers will not be repatriated if they fail the pregnancy test.</w:t>
      </w:r>
    </w:p>
    <w:p w14:paraId="475AA5BF" w14:textId="0B44434B" w:rsidR="00D20198" w:rsidRDefault="00D20198">
      <w:pPr>
        <w:pStyle w:val="31"/>
        <w:numPr>
          <w:ilvl w:val="1"/>
          <w:numId w:val="35"/>
        </w:numPr>
        <w:spacing w:before="0" w:after="0"/>
        <w:rPr>
          <w:sz w:val="24"/>
        </w:rPr>
      </w:pPr>
      <w:r>
        <w:rPr>
          <w:sz w:val="24"/>
        </w:rPr>
        <w:t xml:space="preserve">The rights of pregnant foreign workers </w:t>
      </w:r>
      <w:r>
        <w:rPr>
          <w:rFonts w:hint="eastAsia"/>
          <w:sz w:val="24"/>
        </w:rPr>
        <w:t>are</w:t>
      </w:r>
      <w:r>
        <w:rPr>
          <w:sz w:val="24"/>
        </w:rPr>
        <w:t xml:space="preserve"> also protected under the “Gender</w:t>
      </w:r>
      <w:r>
        <w:rPr>
          <w:rFonts w:hint="eastAsia"/>
          <w:sz w:val="24"/>
        </w:rPr>
        <w:t xml:space="preserve"> </w:t>
      </w:r>
      <w:r>
        <w:rPr>
          <w:sz w:val="24"/>
        </w:rPr>
        <w:t xml:space="preserve">Equality </w:t>
      </w:r>
      <w:r>
        <w:rPr>
          <w:rFonts w:hint="eastAsia"/>
          <w:sz w:val="24"/>
        </w:rPr>
        <w:t xml:space="preserve">in </w:t>
      </w:r>
      <w:r>
        <w:rPr>
          <w:sz w:val="24"/>
        </w:rPr>
        <w:t xml:space="preserve">Employment </w:t>
      </w:r>
      <w:r>
        <w:rPr>
          <w:rFonts w:hint="eastAsia"/>
          <w:sz w:val="24"/>
        </w:rPr>
        <w:t>Act</w:t>
      </w:r>
      <w:r>
        <w:rPr>
          <w:sz w:val="24"/>
        </w:rPr>
        <w:t>.”</w:t>
      </w:r>
      <w:r>
        <w:rPr>
          <w:rFonts w:hint="eastAsia"/>
          <w:sz w:val="24"/>
        </w:rPr>
        <w:t xml:space="preserve">  </w:t>
      </w:r>
      <w:r w:rsidR="00C4660F">
        <w:rPr>
          <w:sz w:val="24"/>
          <w:lang w:val="en-US"/>
        </w:rPr>
        <w:t>W</w:t>
      </w:r>
      <w:r>
        <w:rPr>
          <w:rFonts w:hint="eastAsia"/>
          <w:sz w:val="24"/>
        </w:rPr>
        <w:t xml:space="preserve">here foreign labors are employed in the </w:t>
      </w:r>
      <w:r>
        <w:rPr>
          <w:rFonts w:hint="eastAsia"/>
          <w:sz w:val="24"/>
          <w:lang w:eastAsia="zh-TW"/>
        </w:rPr>
        <w:t>sectors</w:t>
      </w:r>
      <w:r>
        <w:rPr>
          <w:rFonts w:hint="eastAsia"/>
          <w:sz w:val="24"/>
        </w:rPr>
        <w:t xml:space="preserve"> governed by the Labor Standard Law, they may be entitled to the protection </w:t>
      </w:r>
      <w:r>
        <w:rPr>
          <w:rFonts w:hint="eastAsia"/>
          <w:sz w:val="24"/>
          <w:lang w:eastAsia="zh-TW"/>
        </w:rPr>
        <w:t xml:space="preserve">of female labor </w:t>
      </w:r>
      <w:r>
        <w:rPr>
          <w:rFonts w:hint="eastAsia"/>
          <w:sz w:val="24"/>
        </w:rPr>
        <w:t>under the Act.</w:t>
      </w:r>
    </w:p>
    <w:p w14:paraId="7B9565BA" w14:textId="77777777" w:rsidR="00D20198" w:rsidRDefault="00D20198">
      <w:pPr>
        <w:spacing w:before="120" w:after="120" w:line="380" w:lineRule="exact"/>
        <w:ind w:firstLine="302"/>
        <w:jc w:val="both"/>
        <w:rPr>
          <w:rFonts w:ascii="Times New Roman" w:hAnsi="Times New Roman"/>
          <w:b/>
          <w:szCs w:val="24"/>
        </w:rPr>
      </w:pPr>
      <w:r>
        <w:rPr>
          <w:rFonts w:ascii="Times New Roman" w:hAnsi="Times New Roman"/>
          <w:b/>
          <w:szCs w:val="24"/>
        </w:rPr>
        <w:t xml:space="preserve">(4) </w:t>
      </w:r>
      <w:r>
        <w:rPr>
          <w:rFonts w:ascii="Times New Roman" w:hAnsi="Times New Roman" w:hint="eastAsia"/>
          <w:b/>
          <w:szCs w:val="24"/>
        </w:rPr>
        <w:t xml:space="preserve"> </w:t>
      </w:r>
      <w:r>
        <w:rPr>
          <w:rFonts w:ascii="Times New Roman" w:hAnsi="Times New Roman"/>
          <w:b/>
          <w:szCs w:val="24"/>
        </w:rPr>
        <w:t>Protection of p</w:t>
      </w:r>
      <w:r>
        <w:rPr>
          <w:rFonts w:ascii="Times New Roman" w:hAnsi="Times New Roman" w:hint="eastAsia"/>
          <w:b/>
          <w:szCs w:val="24"/>
        </w:rPr>
        <w:t>ersonal</w:t>
      </w:r>
      <w:r>
        <w:rPr>
          <w:rFonts w:ascii="Times New Roman" w:hAnsi="Times New Roman"/>
          <w:b/>
          <w:szCs w:val="24"/>
        </w:rPr>
        <w:t xml:space="preserve"> safety</w:t>
      </w:r>
    </w:p>
    <w:p w14:paraId="2D6C8C81" w14:textId="54D65595" w:rsidR="00D20198" w:rsidRDefault="00D20198">
      <w:pPr>
        <w:pStyle w:val="31"/>
        <w:numPr>
          <w:ilvl w:val="1"/>
          <w:numId w:val="36"/>
        </w:numPr>
        <w:spacing w:before="0" w:after="0"/>
        <w:rPr>
          <w:sz w:val="24"/>
        </w:rPr>
      </w:pPr>
      <w:r>
        <w:rPr>
          <w:rFonts w:hint="eastAsia"/>
          <w:sz w:val="24"/>
        </w:rPr>
        <w:t xml:space="preserve">The </w:t>
      </w:r>
      <w:r w:rsidR="001F4D60">
        <w:rPr>
          <w:sz w:val="24"/>
        </w:rPr>
        <w:t>MOL</w:t>
      </w:r>
      <w:r>
        <w:rPr>
          <w:sz w:val="24"/>
        </w:rPr>
        <w:t xml:space="preserve"> has integrated all the resources</w:t>
      </w:r>
      <w:r>
        <w:rPr>
          <w:rFonts w:hint="eastAsia"/>
          <w:sz w:val="24"/>
        </w:rPr>
        <w:t xml:space="preserve"> provided by government agencies </w:t>
      </w:r>
      <w:r>
        <w:rPr>
          <w:sz w:val="24"/>
        </w:rPr>
        <w:t xml:space="preserve">and set up a reporting </w:t>
      </w:r>
      <w:r>
        <w:rPr>
          <w:rFonts w:hint="eastAsia"/>
          <w:sz w:val="24"/>
        </w:rPr>
        <w:t xml:space="preserve">system </w:t>
      </w:r>
      <w:r>
        <w:rPr>
          <w:sz w:val="24"/>
        </w:rPr>
        <w:t>and guidelines of handling the assault</w:t>
      </w:r>
      <w:r>
        <w:rPr>
          <w:rFonts w:hint="eastAsia"/>
          <w:sz w:val="24"/>
        </w:rPr>
        <w:t xml:space="preserve"> </w:t>
      </w:r>
      <w:r>
        <w:rPr>
          <w:sz w:val="24"/>
        </w:rPr>
        <w:t>cases</w:t>
      </w:r>
      <w:r>
        <w:rPr>
          <w:rFonts w:hint="eastAsia"/>
          <w:sz w:val="24"/>
        </w:rPr>
        <w:t xml:space="preserve"> (including sexual </w:t>
      </w:r>
      <w:r>
        <w:rPr>
          <w:sz w:val="24"/>
        </w:rPr>
        <w:t>assault</w:t>
      </w:r>
      <w:r>
        <w:rPr>
          <w:rFonts w:hint="eastAsia"/>
          <w:sz w:val="24"/>
        </w:rPr>
        <w:t xml:space="preserve">, sexual </w:t>
      </w:r>
      <w:r>
        <w:rPr>
          <w:sz w:val="24"/>
        </w:rPr>
        <w:t>harassment</w:t>
      </w:r>
      <w:r>
        <w:rPr>
          <w:rFonts w:hint="eastAsia"/>
          <w:sz w:val="24"/>
        </w:rPr>
        <w:t>, and physical abuse)</w:t>
      </w:r>
      <w:r>
        <w:rPr>
          <w:sz w:val="24"/>
        </w:rPr>
        <w:t xml:space="preserve"> incurred </w:t>
      </w:r>
      <w:r w:rsidR="004B6DBA">
        <w:rPr>
          <w:sz w:val="24"/>
        </w:rPr>
        <w:t>with</w:t>
      </w:r>
      <w:r>
        <w:rPr>
          <w:sz w:val="24"/>
        </w:rPr>
        <w:t xml:space="preserve"> foreign workers. </w:t>
      </w:r>
      <w:r>
        <w:rPr>
          <w:rFonts w:hint="eastAsia"/>
          <w:sz w:val="24"/>
        </w:rPr>
        <w:t>The system will provide the translation services for physical checkups report, filing of legal action, deposition, and court-appearance; also included in the services are emergency shelter arrangements, legal aid, transfer of employers, or  returning to foreign workers</w:t>
      </w:r>
      <w:r>
        <w:rPr>
          <w:sz w:val="24"/>
        </w:rPr>
        <w:t>’</w:t>
      </w:r>
      <w:r>
        <w:rPr>
          <w:rFonts w:hint="eastAsia"/>
          <w:sz w:val="24"/>
        </w:rPr>
        <w:t xml:space="preserve"> home countries, </w:t>
      </w:r>
      <w:r>
        <w:rPr>
          <w:sz w:val="24"/>
        </w:rPr>
        <w:t>abolishment</w:t>
      </w:r>
      <w:r>
        <w:rPr>
          <w:rFonts w:hint="eastAsia"/>
          <w:sz w:val="24"/>
        </w:rPr>
        <w:t xml:space="preserve"> of employer permits, and disputes settlements, etc. </w:t>
      </w:r>
    </w:p>
    <w:p w14:paraId="3856F520" w14:textId="4F0F70D6" w:rsidR="00D20198" w:rsidRDefault="004B6DBA">
      <w:pPr>
        <w:pStyle w:val="31"/>
        <w:numPr>
          <w:ilvl w:val="1"/>
          <w:numId w:val="36"/>
        </w:numPr>
        <w:spacing w:before="0" w:after="0"/>
        <w:rPr>
          <w:sz w:val="24"/>
        </w:rPr>
      </w:pPr>
      <w:r>
        <w:rPr>
          <w:sz w:val="24"/>
          <w:lang w:val="en-US"/>
        </w:rPr>
        <w:t>On</w:t>
      </w:r>
      <w:r>
        <w:rPr>
          <w:rFonts w:hint="eastAsia"/>
          <w:sz w:val="24"/>
        </w:rPr>
        <w:t xml:space="preserve"> July 1, 2009 the MOL initiated the 1955 hotline to provide 24/7 </w:t>
      </w:r>
      <w:r>
        <w:rPr>
          <w:rFonts w:hint="eastAsia"/>
          <w:sz w:val="24"/>
        </w:rPr>
        <w:lastRenderedPageBreak/>
        <w:t xml:space="preserve">bilingual, toll-free consultation and complaints filing services </w:t>
      </w:r>
      <w:proofErr w:type="spellStart"/>
      <w:r>
        <w:rPr>
          <w:sz w:val="24"/>
          <w:lang w:val="en-US"/>
        </w:rPr>
        <w:t>t</w:t>
      </w:r>
      <w:r w:rsidR="00D20198">
        <w:rPr>
          <w:rFonts w:hint="eastAsia"/>
          <w:sz w:val="24"/>
        </w:rPr>
        <w:t>o</w:t>
      </w:r>
      <w:proofErr w:type="spellEnd"/>
      <w:r w:rsidR="00D20198">
        <w:rPr>
          <w:rFonts w:hint="eastAsia"/>
          <w:sz w:val="24"/>
        </w:rPr>
        <w:t xml:space="preserve"> strength </w:t>
      </w:r>
      <w:r>
        <w:rPr>
          <w:sz w:val="24"/>
          <w:lang w:val="en-US"/>
        </w:rPr>
        <w:t xml:space="preserve">the </w:t>
      </w:r>
      <w:r w:rsidR="00D20198">
        <w:rPr>
          <w:rFonts w:hint="eastAsia"/>
          <w:sz w:val="24"/>
        </w:rPr>
        <w:t>foreign workers</w:t>
      </w:r>
      <w:r w:rsidR="00D20198">
        <w:rPr>
          <w:sz w:val="24"/>
        </w:rPr>
        <w:t>’</w:t>
      </w:r>
      <w:r w:rsidR="00D20198">
        <w:rPr>
          <w:rFonts w:hint="eastAsia"/>
          <w:sz w:val="24"/>
        </w:rPr>
        <w:t xml:space="preserve"> complaint calls</w:t>
      </w:r>
      <w:r w:rsidR="00D20198">
        <w:rPr>
          <w:sz w:val="24"/>
        </w:rPr>
        <w:t xml:space="preserve"> service</w:t>
      </w:r>
      <w:proofErr w:type="gramStart"/>
      <w:r w:rsidR="00D20198">
        <w:rPr>
          <w:rFonts w:hint="eastAsia"/>
          <w:sz w:val="24"/>
        </w:rPr>
        <w:t>,.</w:t>
      </w:r>
      <w:proofErr w:type="gramEnd"/>
      <w:r w:rsidR="00D20198">
        <w:rPr>
          <w:rFonts w:hint="eastAsia"/>
          <w:sz w:val="24"/>
        </w:rPr>
        <w:t xml:space="preserve"> </w:t>
      </w:r>
    </w:p>
    <w:p w14:paraId="7B06924E" w14:textId="29F1B245" w:rsidR="00D20198" w:rsidRDefault="004B6DBA">
      <w:pPr>
        <w:pStyle w:val="31"/>
        <w:numPr>
          <w:ilvl w:val="1"/>
          <w:numId w:val="36"/>
        </w:numPr>
        <w:spacing w:before="0" w:after="0"/>
        <w:rPr>
          <w:sz w:val="24"/>
        </w:rPr>
      </w:pPr>
      <w:r>
        <w:rPr>
          <w:sz w:val="24"/>
          <w:lang w:val="en-US"/>
        </w:rPr>
        <w:t xml:space="preserve">In 2012 </w:t>
      </w:r>
      <w:r>
        <w:rPr>
          <w:rFonts w:hint="eastAsia"/>
          <w:sz w:val="24"/>
        </w:rPr>
        <w:t xml:space="preserve">the MOL distributed </w:t>
      </w:r>
      <w:r>
        <w:rPr>
          <w:sz w:val="24"/>
        </w:rPr>
        <w:t>“</w:t>
      </w:r>
      <w:r>
        <w:rPr>
          <w:rFonts w:hint="eastAsia"/>
          <w:sz w:val="24"/>
        </w:rPr>
        <w:t xml:space="preserve">The Handbook for </w:t>
      </w:r>
      <w:r>
        <w:rPr>
          <w:sz w:val="24"/>
        </w:rPr>
        <w:t>Foreign</w:t>
      </w:r>
      <w:r>
        <w:rPr>
          <w:rFonts w:hint="eastAsia"/>
          <w:sz w:val="24"/>
        </w:rPr>
        <w:t xml:space="preserve"> Workers in Taiwan,</w:t>
      </w:r>
      <w:r>
        <w:rPr>
          <w:sz w:val="24"/>
        </w:rPr>
        <w:t>”</w:t>
      </w:r>
      <w:r>
        <w:rPr>
          <w:rFonts w:hint="eastAsia"/>
          <w:sz w:val="24"/>
        </w:rPr>
        <w:t xml:space="preserve"> promotional flyers for</w:t>
      </w:r>
      <w:r>
        <w:rPr>
          <w:sz w:val="24"/>
        </w:rPr>
        <w:t xml:space="preserve"> “</w:t>
      </w:r>
      <w:r>
        <w:rPr>
          <w:rFonts w:hint="eastAsia"/>
          <w:sz w:val="24"/>
        </w:rPr>
        <w:t>1955</w:t>
      </w:r>
      <w:r>
        <w:rPr>
          <w:sz w:val="24"/>
        </w:rPr>
        <w:t>”</w:t>
      </w:r>
      <w:r>
        <w:rPr>
          <w:rFonts w:hint="eastAsia"/>
          <w:sz w:val="24"/>
        </w:rPr>
        <w:t xml:space="preserve"> Foreign Workers</w:t>
      </w:r>
      <w:r>
        <w:rPr>
          <w:sz w:val="24"/>
        </w:rPr>
        <w:t>’</w:t>
      </w:r>
      <w:r>
        <w:rPr>
          <w:rFonts w:hint="eastAsia"/>
          <w:sz w:val="24"/>
        </w:rPr>
        <w:t xml:space="preserve"> 24-hour Consultation and Protection </w:t>
      </w:r>
      <w:r>
        <w:rPr>
          <w:sz w:val="24"/>
        </w:rPr>
        <w:t>Hotline</w:t>
      </w:r>
      <w:r>
        <w:rPr>
          <w:rFonts w:hint="eastAsia"/>
          <w:sz w:val="24"/>
        </w:rPr>
        <w:t>, etc</w:t>
      </w:r>
      <w:r>
        <w:rPr>
          <w:sz w:val="24"/>
          <w:lang w:val="en-US"/>
        </w:rPr>
        <w:t>…</w:t>
      </w:r>
      <w:r>
        <w:rPr>
          <w:rFonts w:hint="eastAsia"/>
          <w:sz w:val="24"/>
        </w:rPr>
        <w:t xml:space="preserve"> </w:t>
      </w:r>
      <w:r>
        <w:rPr>
          <w:sz w:val="24"/>
          <w:lang w:val="en-US"/>
        </w:rPr>
        <w:t>in</w:t>
      </w:r>
      <w:r w:rsidR="00D20198">
        <w:rPr>
          <w:rFonts w:hint="eastAsia"/>
          <w:sz w:val="24"/>
        </w:rPr>
        <w:t xml:space="preserve"> order to enhance foreign workers</w:t>
      </w:r>
      <w:r w:rsidR="00D20198">
        <w:rPr>
          <w:sz w:val="24"/>
        </w:rPr>
        <w:t>’</w:t>
      </w:r>
      <w:r w:rsidR="00D20198">
        <w:rPr>
          <w:rFonts w:hint="eastAsia"/>
          <w:sz w:val="24"/>
        </w:rPr>
        <w:t xml:space="preserve"> self-protection </w:t>
      </w:r>
      <w:r w:rsidR="00D20198">
        <w:rPr>
          <w:sz w:val="24"/>
        </w:rPr>
        <w:t>consciousness</w:t>
      </w:r>
      <w:r w:rsidR="00D20198">
        <w:rPr>
          <w:rFonts w:hint="eastAsia"/>
          <w:sz w:val="24"/>
        </w:rPr>
        <w:t xml:space="preserve">, prevent sex abuse, provide the channels for filing complaints and propagate other relevant legal rights. </w:t>
      </w:r>
      <w:r>
        <w:rPr>
          <w:sz w:val="24"/>
          <w:lang w:val="en-US"/>
        </w:rPr>
        <w:t>T</w:t>
      </w:r>
      <w:proofErr w:type="spellStart"/>
      <w:r w:rsidR="00D20198">
        <w:rPr>
          <w:rFonts w:hint="eastAsia"/>
          <w:sz w:val="24"/>
        </w:rPr>
        <w:t>hese</w:t>
      </w:r>
      <w:proofErr w:type="spellEnd"/>
      <w:r w:rsidR="00D20198">
        <w:rPr>
          <w:rFonts w:hint="eastAsia"/>
          <w:sz w:val="24"/>
        </w:rPr>
        <w:t xml:space="preserve"> printing materials </w:t>
      </w:r>
      <w:r>
        <w:rPr>
          <w:sz w:val="24"/>
          <w:lang w:val="en-US"/>
        </w:rPr>
        <w:t xml:space="preserve">produced </w:t>
      </w:r>
      <w:r>
        <w:rPr>
          <w:rFonts w:hint="eastAsia"/>
          <w:sz w:val="24"/>
        </w:rPr>
        <w:t>for passing to foreign workers</w:t>
      </w:r>
      <w:r w:rsidDel="004B6DBA">
        <w:rPr>
          <w:rFonts w:hint="eastAsia"/>
          <w:sz w:val="24"/>
        </w:rPr>
        <w:t xml:space="preserve"> </w:t>
      </w:r>
      <w:r>
        <w:rPr>
          <w:sz w:val="24"/>
          <w:lang w:val="en-US"/>
        </w:rPr>
        <w:t>have</w:t>
      </w:r>
      <w:r>
        <w:rPr>
          <w:rFonts w:hint="eastAsia"/>
          <w:sz w:val="24"/>
        </w:rPr>
        <w:t xml:space="preserve"> </w:t>
      </w:r>
      <w:r w:rsidR="00D20198">
        <w:rPr>
          <w:rFonts w:hint="eastAsia"/>
          <w:sz w:val="24"/>
        </w:rPr>
        <w:t xml:space="preserve">also </w:t>
      </w:r>
      <w:r>
        <w:rPr>
          <w:sz w:val="24"/>
          <w:lang w:val="en-US"/>
        </w:rPr>
        <w:t xml:space="preserve">been </w:t>
      </w:r>
      <w:r w:rsidR="00D20198">
        <w:rPr>
          <w:rFonts w:hint="eastAsia"/>
          <w:sz w:val="24"/>
        </w:rPr>
        <w:t>distributed</w:t>
      </w:r>
      <w:r>
        <w:rPr>
          <w:rFonts w:hint="eastAsia"/>
          <w:sz w:val="24"/>
        </w:rPr>
        <w:t xml:space="preserve"> </w:t>
      </w:r>
      <w:r w:rsidR="004A1B19">
        <w:rPr>
          <w:sz w:val="24"/>
          <w:lang w:val="en-US"/>
        </w:rPr>
        <w:t>to</w:t>
      </w:r>
      <w:r>
        <w:rPr>
          <w:rFonts w:hint="eastAsia"/>
          <w:sz w:val="24"/>
        </w:rPr>
        <w:t xml:space="preserve"> </w:t>
      </w:r>
      <w:r w:rsidR="00D20198">
        <w:rPr>
          <w:rFonts w:hint="eastAsia"/>
          <w:sz w:val="24"/>
        </w:rPr>
        <w:t xml:space="preserve">the </w:t>
      </w:r>
      <w:r w:rsidR="00D20198">
        <w:rPr>
          <w:sz w:val="24"/>
        </w:rPr>
        <w:t>service</w:t>
      </w:r>
      <w:r w:rsidR="00D20198">
        <w:rPr>
          <w:rFonts w:hint="eastAsia"/>
          <w:sz w:val="24"/>
        </w:rPr>
        <w:t xml:space="preserve"> stations in international airports, </w:t>
      </w:r>
      <w:r w:rsidR="00D20198">
        <w:rPr>
          <w:sz w:val="24"/>
        </w:rPr>
        <w:t xml:space="preserve">NGOs, </w:t>
      </w:r>
      <w:r w:rsidR="00D20198">
        <w:rPr>
          <w:rFonts w:hint="eastAsia"/>
          <w:sz w:val="24"/>
        </w:rPr>
        <w:t>local</w:t>
      </w:r>
      <w:r w:rsidR="00D20198">
        <w:rPr>
          <w:sz w:val="24"/>
        </w:rPr>
        <w:t xml:space="preserve"> governm</w:t>
      </w:r>
      <w:r w:rsidR="00D20198">
        <w:rPr>
          <w:rFonts w:hint="eastAsia"/>
          <w:sz w:val="24"/>
        </w:rPr>
        <w:t>ent</w:t>
      </w:r>
      <w:r w:rsidR="00D20198">
        <w:rPr>
          <w:sz w:val="24"/>
        </w:rPr>
        <w:t>s</w:t>
      </w:r>
      <w:r w:rsidR="00D20198">
        <w:rPr>
          <w:rFonts w:hint="eastAsia"/>
          <w:sz w:val="24"/>
        </w:rPr>
        <w:t>,</w:t>
      </w:r>
      <w:r w:rsidR="00D20198">
        <w:rPr>
          <w:sz w:val="24"/>
        </w:rPr>
        <w:t xml:space="preserve"> police </w:t>
      </w:r>
      <w:r w:rsidR="00D20198">
        <w:rPr>
          <w:rFonts w:hint="eastAsia"/>
          <w:sz w:val="24"/>
        </w:rPr>
        <w:t xml:space="preserve">stations, immigration agencies, radio stations, representative </w:t>
      </w:r>
      <w:r w:rsidR="00D20198">
        <w:rPr>
          <w:sz w:val="24"/>
        </w:rPr>
        <w:t>offic</w:t>
      </w:r>
      <w:r w:rsidR="00D20198">
        <w:rPr>
          <w:rFonts w:hint="eastAsia"/>
          <w:sz w:val="24"/>
        </w:rPr>
        <w:t xml:space="preserve">es of </w:t>
      </w:r>
      <w:r w:rsidR="00D20198">
        <w:rPr>
          <w:sz w:val="24"/>
        </w:rPr>
        <w:t>labor</w:t>
      </w:r>
      <w:r w:rsidR="00D20198">
        <w:rPr>
          <w:rFonts w:hint="eastAsia"/>
          <w:sz w:val="24"/>
        </w:rPr>
        <w:t xml:space="preserve">-sending countries in Taiwan, </w:t>
      </w:r>
      <w:r w:rsidR="00D20198">
        <w:rPr>
          <w:sz w:val="24"/>
        </w:rPr>
        <w:t>church</w:t>
      </w:r>
      <w:r w:rsidR="00D20198">
        <w:rPr>
          <w:rFonts w:hint="eastAsia"/>
          <w:sz w:val="24"/>
        </w:rPr>
        <w:t>es and places where the foreign workers gather.</w:t>
      </w:r>
    </w:p>
    <w:p w14:paraId="4627B7B1" w14:textId="06BF171B" w:rsidR="00D20198" w:rsidRDefault="004A1B19">
      <w:pPr>
        <w:pStyle w:val="31"/>
        <w:numPr>
          <w:ilvl w:val="1"/>
          <w:numId w:val="36"/>
        </w:numPr>
        <w:spacing w:before="0" w:after="0"/>
        <w:rPr>
          <w:sz w:val="24"/>
        </w:rPr>
      </w:pPr>
      <w:r>
        <w:rPr>
          <w:rFonts w:hint="eastAsia"/>
          <w:sz w:val="24"/>
        </w:rPr>
        <w:t xml:space="preserve">When hiring foreign workers if the employers, </w:t>
      </w:r>
      <w:r>
        <w:rPr>
          <w:sz w:val="24"/>
        </w:rPr>
        <w:t>patients</w:t>
      </w:r>
      <w:r>
        <w:rPr>
          <w:rFonts w:hint="eastAsia"/>
          <w:sz w:val="24"/>
        </w:rPr>
        <w:t xml:space="preserve"> to be taken care of by foreign workers, co-living </w:t>
      </w:r>
      <w:r>
        <w:rPr>
          <w:sz w:val="24"/>
        </w:rPr>
        <w:t>relatives</w:t>
      </w:r>
      <w:r>
        <w:rPr>
          <w:rFonts w:hint="eastAsia"/>
          <w:sz w:val="24"/>
        </w:rPr>
        <w:t>, the employer</w:t>
      </w:r>
      <w:r>
        <w:rPr>
          <w:sz w:val="24"/>
        </w:rPr>
        <w:t>’</w:t>
      </w:r>
      <w:r>
        <w:rPr>
          <w:rFonts w:hint="eastAsia"/>
          <w:sz w:val="24"/>
        </w:rPr>
        <w:t xml:space="preserve">s representative, the person in charge or anyone that represents the employer in dealing with the labor-related issues has commit any </w:t>
      </w:r>
      <w:r>
        <w:rPr>
          <w:sz w:val="24"/>
        </w:rPr>
        <w:t xml:space="preserve">behaviors </w:t>
      </w:r>
      <w:proofErr w:type="spellStart"/>
      <w:r>
        <w:rPr>
          <w:sz w:val="24"/>
        </w:rPr>
        <w:t>desrcibed</w:t>
      </w:r>
      <w:proofErr w:type="spellEnd"/>
      <w:r>
        <w:rPr>
          <w:sz w:val="24"/>
        </w:rPr>
        <w:t xml:space="preserve"> as criminal </w:t>
      </w:r>
      <w:r>
        <w:rPr>
          <w:rFonts w:hint="eastAsia"/>
          <w:sz w:val="24"/>
        </w:rPr>
        <w:t xml:space="preserve">as </w:t>
      </w:r>
      <w:r>
        <w:rPr>
          <w:sz w:val="24"/>
        </w:rPr>
        <w:t>ruled in the Criminal Act</w:t>
      </w:r>
      <w:r>
        <w:rPr>
          <w:rFonts w:hint="eastAsia"/>
          <w:sz w:val="24"/>
        </w:rPr>
        <w:t xml:space="preserve">, the employers will not be allowed to </w:t>
      </w:r>
      <w:r>
        <w:rPr>
          <w:sz w:val="24"/>
        </w:rPr>
        <w:t>hire</w:t>
      </w:r>
      <w:r>
        <w:rPr>
          <w:rFonts w:hint="eastAsia"/>
          <w:sz w:val="24"/>
        </w:rPr>
        <w:t xml:space="preserve"> foreign workers in the future</w:t>
      </w:r>
      <w:r>
        <w:rPr>
          <w:sz w:val="24"/>
          <w:lang w:val="en-US"/>
        </w:rPr>
        <w:t>, a</w:t>
      </w:r>
      <w:proofErr w:type="spellStart"/>
      <w:r w:rsidR="00D20198">
        <w:rPr>
          <w:rFonts w:hint="eastAsia"/>
          <w:sz w:val="24"/>
        </w:rPr>
        <w:t>ccording</w:t>
      </w:r>
      <w:proofErr w:type="spellEnd"/>
      <w:r w:rsidR="00D20198">
        <w:rPr>
          <w:rFonts w:hint="eastAsia"/>
          <w:sz w:val="24"/>
        </w:rPr>
        <w:t xml:space="preserve"> to the</w:t>
      </w:r>
      <w:r w:rsidR="00D20198">
        <w:rPr>
          <w:sz w:val="24"/>
        </w:rPr>
        <w:t xml:space="preserve"> “Regulations on the Permission and Administration of the </w:t>
      </w:r>
      <w:r w:rsidR="00D20198">
        <w:rPr>
          <w:rFonts w:hint="eastAsia"/>
          <w:sz w:val="24"/>
        </w:rPr>
        <w:t xml:space="preserve">Employer </w:t>
      </w:r>
      <w:r w:rsidR="00D20198">
        <w:rPr>
          <w:sz w:val="24"/>
        </w:rPr>
        <w:t xml:space="preserve">of Foreign </w:t>
      </w:r>
      <w:r w:rsidR="00D20198">
        <w:rPr>
          <w:rFonts w:hint="eastAsia"/>
          <w:sz w:val="24"/>
        </w:rPr>
        <w:t>Workers</w:t>
      </w:r>
      <w:r w:rsidR="00D20198">
        <w:rPr>
          <w:sz w:val="24"/>
        </w:rPr>
        <w:t>”</w:t>
      </w:r>
      <w:r w:rsidR="00D20198">
        <w:rPr>
          <w:rFonts w:hint="eastAsia"/>
          <w:sz w:val="24"/>
        </w:rPr>
        <w:t xml:space="preserve"> revised on December 30, 2010. </w:t>
      </w:r>
    </w:p>
    <w:p w14:paraId="7CBED6CA" w14:textId="43D0E8D4" w:rsidR="00D20198" w:rsidRDefault="004A1B19">
      <w:pPr>
        <w:pStyle w:val="31"/>
        <w:numPr>
          <w:ilvl w:val="1"/>
          <w:numId w:val="36"/>
        </w:numPr>
        <w:spacing w:before="0" w:after="0"/>
        <w:rPr>
          <w:sz w:val="24"/>
        </w:rPr>
      </w:pPr>
      <w:r>
        <w:rPr>
          <w:rFonts w:hint="eastAsia"/>
          <w:sz w:val="24"/>
        </w:rPr>
        <w:t xml:space="preserve">On September 17, 2009 the MOL revised the </w:t>
      </w:r>
      <w:r>
        <w:rPr>
          <w:sz w:val="24"/>
        </w:rPr>
        <w:t>“</w:t>
      </w:r>
      <w:r>
        <w:rPr>
          <w:rFonts w:hint="eastAsia"/>
          <w:sz w:val="24"/>
        </w:rPr>
        <w:t>Subsidy</w:t>
      </w:r>
      <w:r>
        <w:rPr>
          <w:sz w:val="24"/>
        </w:rPr>
        <w:t xml:space="preserve"> </w:t>
      </w:r>
      <w:r>
        <w:rPr>
          <w:rFonts w:hint="eastAsia"/>
          <w:sz w:val="24"/>
        </w:rPr>
        <w:t>Guidelines for Implementing F</w:t>
      </w:r>
      <w:r>
        <w:rPr>
          <w:sz w:val="24"/>
        </w:rPr>
        <w:t>oreign</w:t>
      </w:r>
      <w:r>
        <w:rPr>
          <w:rFonts w:hint="eastAsia"/>
          <w:sz w:val="24"/>
        </w:rPr>
        <w:t xml:space="preserve"> Workers Management M</w:t>
      </w:r>
      <w:r>
        <w:rPr>
          <w:sz w:val="24"/>
        </w:rPr>
        <w:t>easure</w:t>
      </w:r>
      <w:r>
        <w:rPr>
          <w:rFonts w:hint="eastAsia"/>
          <w:sz w:val="24"/>
        </w:rPr>
        <w:t>s</w:t>
      </w:r>
      <w:r>
        <w:rPr>
          <w:sz w:val="24"/>
        </w:rPr>
        <w:t xml:space="preserve">” </w:t>
      </w:r>
      <w:proofErr w:type="spellStart"/>
      <w:r>
        <w:rPr>
          <w:sz w:val="24"/>
          <w:lang w:val="en-US"/>
        </w:rPr>
        <w:t>t</w:t>
      </w:r>
      <w:r w:rsidR="00D20198">
        <w:rPr>
          <w:rFonts w:hint="eastAsia"/>
          <w:sz w:val="24"/>
        </w:rPr>
        <w:t>o</w:t>
      </w:r>
      <w:proofErr w:type="spellEnd"/>
      <w:r w:rsidR="00D20198">
        <w:rPr>
          <w:rFonts w:hint="eastAsia"/>
          <w:sz w:val="24"/>
        </w:rPr>
        <w:t xml:space="preserve"> integrate the resources of </w:t>
      </w:r>
      <w:r>
        <w:rPr>
          <w:sz w:val="24"/>
          <w:lang w:val="en-US"/>
        </w:rPr>
        <w:t xml:space="preserve">the </w:t>
      </w:r>
      <w:r w:rsidR="00D20198">
        <w:rPr>
          <w:rFonts w:hint="eastAsia"/>
          <w:sz w:val="24"/>
        </w:rPr>
        <w:t xml:space="preserve">private sector for the promotion of the measures on administration </w:t>
      </w:r>
      <w:r w:rsidR="00D20198">
        <w:rPr>
          <w:sz w:val="24"/>
        </w:rPr>
        <w:t>of foreign</w:t>
      </w:r>
      <w:r w:rsidR="00D20198">
        <w:rPr>
          <w:rFonts w:hint="eastAsia"/>
          <w:sz w:val="24"/>
        </w:rPr>
        <w:t xml:space="preserve"> </w:t>
      </w:r>
      <w:r w:rsidR="00D20198">
        <w:rPr>
          <w:sz w:val="24"/>
        </w:rPr>
        <w:t>labor</w:t>
      </w:r>
      <w:r w:rsidR="00D20198">
        <w:rPr>
          <w:rFonts w:hint="eastAsia"/>
          <w:sz w:val="24"/>
        </w:rPr>
        <w:t xml:space="preserve"> and implement the protection </w:t>
      </w:r>
      <w:r w:rsidR="00D20198">
        <w:rPr>
          <w:sz w:val="24"/>
        </w:rPr>
        <w:t>of the</w:t>
      </w:r>
      <w:r w:rsidR="00D20198">
        <w:rPr>
          <w:rFonts w:hint="eastAsia"/>
          <w:sz w:val="24"/>
        </w:rPr>
        <w:t xml:space="preserve"> rights for foreign workers</w:t>
      </w:r>
      <w:r>
        <w:rPr>
          <w:sz w:val="24"/>
          <w:lang w:val="en-US"/>
        </w:rPr>
        <w:t>.</w:t>
      </w:r>
      <w:r w:rsidR="00D20198">
        <w:rPr>
          <w:rFonts w:hint="eastAsia"/>
          <w:sz w:val="24"/>
        </w:rPr>
        <w:t xml:space="preserve"> </w:t>
      </w:r>
      <w:r>
        <w:rPr>
          <w:sz w:val="24"/>
          <w:lang w:val="en-US"/>
        </w:rPr>
        <w:t>F</w:t>
      </w:r>
      <w:proofErr w:type="spellStart"/>
      <w:r w:rsidR="00D20198">
        <w:rPr>
          <w:rFonts w:hint="eastAsia"/>
          <w:sz w:val="24"/>
        </w:rPr>
        <w:t>oreign</w:t>
      </w:r>
      <w:proofErr w:type="spellEnd"/>
      <w:r w:rsidR="00D20198">
        <w:rPr>
          <w:rFonts w:hint="eastAsia"/>
          <w:sz w:val="24"/>
        </w:rPr>
        <w:t xml:space="preserve"> workers who are injured from occupational hazard and not able to work or </w:t>
      </w:r>
      <w:r>
        <w:rPr>
          <w:sz w:val="24"/>
          <w:lang w:val="en-US"/>
        </w:rPr>
        <w:t xml:space="preserve">who are considered </w:t>
      </w:r>
      <w:r>
        <w:rPr>
          <w:rFonts w:hint="eastAsia"/>
          <w:sz w:val="24"/>
        </w:rPr>
        <w:t xml:space="preserve">as the </w:t>
      </w:r>
      <w:r>
        <w:rPr>
          <w:sz w:val="24"/>
        </w:rPr>
        <w:t>victim of</w:t>
      </w:r>
      <w:r>
        <w:rPr>
          <w:rFonts w:hint="eastAsia"/>
          <w:sz w:val="24"/>
        </w:rPr>
        <w:t xml:space="preserve"> </w:t>
      </w:r>
      <w:r>
        <w:rPr>
          <w:sz w:val="24"/>
          <w:lang w:val="en-US"/>
        </w:rPr>
        <w:t xml:space="preserve">experiencing </w:t>
      </w:r>
      <w:r w:rsidR="00D20198">
        <w:rPr>
          <w:rFonts w:hint="eastAsia"/>
          <w:sz w:val="24"/>
        </w:rPr>
        <w:t xml:space="preserve">physical </w:t>
      </w:r>
      <w:r w:rsidR="00D20198">
        <w:rPr>
          <w:sz w:val="24"/>
        </w:rPr>
        <w:t>assault</w:t>
      </w:r>
      <w:r w:rsidR="00D20198">
        <w:rPr>
          <w:rFonts w:hint="eastAsia"/>
          <w:sz w:val="24"/>
        </w:rPr>
        <w:t xml:space="preserve"> regarding </w:t>
      </w:r>
      <w:r w:rsidR="00D20198">
        <w:rPr>
          <w:sz w:val="24"/>
        </w:rPr>
        <w:t>the</w:t>
      </w:r>
      <w:r w:rsidR="00D20198">
        <w:rPr>
          <w:rFonts w:hint="eastAsia"/>
          <w:sz w:val="24"/>
        </w:rPr>
        <w:t xml:space="preserve"> status</w:t>
      </w:r>
      <w:r w:rsidR="00D20198">
        <w:rPr>
          <w:sz w:val="24"/>
        </w:rPr>
        <w:t xml:space="preserve"> of </w:t>
      </w:r>
      <w:r>
        <w:rPr>
          <w:sz w:val="24"/>
        </w:rPr>
        <w:t xml:space="preserve">a </w:t>
      </w:r>
      <w:r w:rsidR="00D20198">
        <w:rPr>
          <w:rFonts w:hint="eastAsia"/>
          <w:sz w:val="24"/>
        </w:rPr>
        <w:t xml:space="preserve">criminal </w:t>
      </w:r>
      <w:r w:rsidR="00D20198">
        <w:rPr>
          <w:rFonts w:hint="eastAsia"/>
          <w:sz w:val="24"/>
        </w:rPr>
        <w:lastRenderedPageBreak/>
        <w:t xml:space="preserve">case are arranged to be sheltered in accordance with the </w:t>
      </w:r>
      <w:r w:rsidR="00D20198">
        <w:rPr>
          <w:sz w:val="24"/>
        </w:rPr>
        <w:t>“Guidelines for Temporary Shelter</w:t>
      </w:r>
      <w:r w:rsidR="00D20198">
        <w:rPr>
          <w:rFonts w:hint="eastAsia"/>
          <w:sz w:val="24"/>
        </w:rPr>
        <w:t>ing of Foreign Labor E</w:t>
      </w:r>
      <w:r w:rsidR="00D20198">
        <w:rPr>
          <w:sz w:val="24"/>
        </w:rPr>
        <w:t>ngag</w:t>
      </w:r>
      <w:r w:rsidR="00D20198">
        <w:rPr>
          <w:rFonts w:hint="eastAsia"/>
          <w:sz w:val="24"/>
        </w:rPr>
        <w:t xml:space="preserve">ing in the Jobs Specified in Item 8 to Item 11, Paragraph 1 of Article 46 of the </w:t>
      </w:r>
      <w:r w:rsidR="00D20198">
        <w:rPr>
          <w:sz w:val="24"/>
        </w:rPr>
        <w:t>Employment</w:t>
      </w:r>
      <w:r w:rsidR="00D20198">
        <w:rPr>
          <w:rFonts w:hint="eastAsia"/>
          <w:sz w:val="24"/>
        </w:rPr>
        <w:t xml:space="preserve"> Service Act ,</w:t>
      </w:r>
      <w:r w:rsidR="00D20198">
        <w:rPr>
          <w:sz w:val="24"/>
        </w:rPr>
        <w:t>”</w:t>
      </w:r>
      <w:r w:rsidR="00D20198">
        <w:rPr>
          <w:rFonts w:hint="eastAsia"/>
          <w:sz w:val="24"/>
        </w:rPr>
        <w:t xml:space="preserve"> the </w:t>
      </w:r>
      <w:r w:rsidR="00D20198">
        <w:rPr>
          <w:sz w:val="24"/>
        </w:rPr>
        <w:t>maximum</w:t>
      </w:r>
      <w:r w:rsidR="00D20198">
        <w:rPr>
          <w:rFonts w:hint="eastAsia"/>
          <w:sz w:val="24"/>
        </w:rPr>
        <w:t xml:space="preserve"> subsidy would be 10,000 </w:t>
      </w:r>
      <w:r w:rsidR="00D20198">
        <w:rPr>
          <w:sz w:val="24"/>
        </w:rPr>
        <w:t>NT</w:t>
      </w:r>
      <w:r w:rsidR="00D20198">
        <w:rPr>
          <w:rFonts w:hint="eastAsia"/>
          <w:sz w:val="24"/>
        </w:rPr>
        <w:t xml:space="preserve"> dollars per person or per case, </w:t>
      </w:r>
      <w:r w:rsidR="00D20198">
        <w:rPr>
          <w:sz w:val="24"/>
        </w:rPr>
        <w:t>except</w:t>
      </w:r>
      <w:r w:rsidR="00D20198">
        <w:rPr>
          <w:rFonts w:hint="eastAsia"/>
          <w:sz w:val="24"/>
        </w:rPr>
        <w:t xml:space="preserve"> f</w:t>
      </w:r>
      <w:r w:rsidR="00D20198">
        <w:rPr>
          <w:sz w:val="24"/>
        </w:rPr>
        <w:t>or specific</w:t>
      </w:r>
      <w:r w:rsidR="00D20198">
        <w:rPr>
          <w:rFonts w:hint="eastAsia"/>
          <w:sz w:val="24"/>
        </w:rPr>
        <w:t xml:space="preserve"> cases approved by </w:t>
      </w:r>
      <w:r w:rsidR="005B4657" w:rsidRPr="0079593C">
        <w:rPr>
          <w:rFonts w:hint="eastAsia"/>
          <w:sz w:val="24"/>
          <w:lang w:eastAsia="zh-TW"/>
        </w:rPr>
        <w:t>Workforce Development Agency</w:t>
      </w:r>
      <w:r w:rsidR="00D20198">
        <w:rPr>
          <w:rFonts w:hint="eastAsia"/>
          <w:sz w:val="24"/>
        </w:rPr>
        <w:t xml:space="preserve"> or local competent authorities, the </w:t>
      </w:r>
      <w:r w:rsidR="00D20198">
        <w:rPr>
          <w:sz w:val="24"/>
        </w:rPr>
        <w:t>maximum</w:t>
      </w:r>
      <w:r w:rsidR="00D20198">
        <w:rPr>
          <w:rFonts w:hint="eastAsia"/>
          <w:sz w:val="24"/>
        </w:rPr>
        <w:t xml:space="preserve"> subsidy would be</w:t>
      </w:r>
      <w:r w:rsidR="00D20198">
        <w:rPr>
          <w:sz w:val="24"/>
        </w:rPr>
        <w:t xml:space="preserve"> </w:t>
      </w:r>
      <w:r w:rsidR="00D20198">
        <w:rPr>
          <w:rFonts w:hint="eastAsia"/>
          <w:sz w:val="24"/>
        </w:rPr>
        <w:t xml:space="preserve">100,000 </w:t>
      </w:r>
      <w:r w:rsidR="00D20198">
        <w:rPr>
          <w:sz w:val="24"/>
        </w:rPr>
        <w:t>NT</w:t>
      </w:r>
      <w:r w:rsidR="00D20198">
        <w:rPr>
          <w:rFonts w:hint="eastAsia"/>
          <w:sz w:val="24"/>
        </w:rPr>
        <w:t xml:space="preserve"> dollars per person or per case. </w:t>
      </w:r>
    </w:p>
    <w:p w14:paraId="40430D40" w14:textId="77777777" w:rsidR="00D20198" w:rsidRDefault="00D20198">
      <w:pPr>
        <w:spacing w:before="120" w:after="120" w:line="380" w:lineRule="exact"/>
        <w:ind w:firstLine="302"/>
        <w:jc w:val="both"/>
        <w:rPr>
          <w:rFonts w:ascii="Times New Roman" w:hAnsi="Times New Roman"/>
          <w:szCs w:val="24"/>
        </w:rPr>
      </w:pPr>
      <w:r>
        <w:rPr>
          <w:rFonts w:ascii="Times New Roman" w:hAnsi="Times New Roman" w:hint="eastAsia"/>
          <w:b/>
          <w:bCs/>
          <w:szCs w:val="24"/>
        </w:rPr>
        <w:t xml:space="preserve">(5)  </w:t>
      </w:r>
      <w:r>
        <w:rPr>
          <w:rFonts w:ascii="Times New Roman" w:hAnsi="Times New Roman"/>
          <w:b/>
          <w:bCs/>
          <w:szCs w:val="24"/>
        </w:rPr>
        <w:t>Establish</w:t>
      </w:r>
      <w:r>
        <w:rPr>
          <w:rFonts w:ascii="Times New Roman" w:hAnsi="Times New Roman" w:hint="eastAsia"/>
          <w:b/>
          <w:bCs/>
          <w:szCs w:val="24"/>
        </w:rPr>
        <w:t>ment of</w:t>
      </w:r>
      <w:r>
        <w:rPr>
          <w:rFonts w:ascii="Times New Roman" w:hAnsi="Times New Roman"/>
          <w:b/>
          <w:bCs/>
          <w:szCs w:val="24"/>
        </w:rPr>
        <w:t xml:space="preserve"> </w:t>
      </w:r>
      <w:r>
        <w:rPr>
          <w:rFonts w:ascii="Times New Roman" w:hAnsi="Times New Roman" w:hint="eastAsia"/>
          <w:b/>
          <w:bCs/>
          <w:szCs w:val="24"/>
        </w:rPr>
        <w:t>C</w:t>
      </w:r>
      <w:r>
        <w:rPr>
          <w:rFonts w:ascii="Times New Roman" w:hAnsi="Times New Roman"/>
          <w:b/>
          <w:bCs/>
          <w:szCs w:val="24"/>
        </w:rPr>
        <w:t xml:space="preserve">ounseling Service Network for Foreign workers </w:t>
      </w:r>
    </w:p>
    <w:p w14:paraId="6760327B" w14:textId="0D8E94D4" w:rsidR="00D20198" w:rsidRDefault="00D844C0">
      <w:pPr>
        <w:pStyle w:val="31"/>
        <w:numPr>
          <w:ilvl w:val="1"/>
          <w:numId w:val="37"/>
        </w:numPr>
        <w:spacing w:before="0" w:after="0"/>
        <w:rPr>
          <w:sz w:val="24"/>
        </w:rPr>
      </w:pPr>
      <w:r>
        <w:rPr>
          <w:sz w:val="24"/>
        </w:rPr>
        <w:t>The MOL has been subsidizing local governments to set up Counseling and Service Center</w:t>
      </w:r>
      <w:r>
        <w:rPr>
          <w:rFonts w:hint="eastAsia"/>
          <w:sz w:val="24"/>
        </w:rPr>
        <w:t>s</w:t>
      </w:r>
      <w:r>
        <w:rPr>
          <w:sz w:val="24"/>
        </w:rPr>
        <w:t xml:space="preserve"> for Foreign Workers t</w:t>
      </w:r>
      <w:r w:rsidR="00D20198">
        <w:rPr>
          <w:sz w:val="24"/>
        </w:rPr>
        <w:t>o further protect foreign workers’ legal rights and assist them for swift adaptation in their assignments in Taiwan</w:t>
      </w:r>
      <w:r w:rsidR="00D20198">
        <w:rPr>
          <w:rFonts w:hint="eastAsia"/>
          <w:sz w:val="24"/>
        </w:rPr>
        <w:t xml:space="preserve">. </w:t>
      </w:r>
      <w:r w:rsidR="00D20198">
        <w:rPr>
          <w:sz w:val="24"/>
        </w:rPr>
        <w:t xml:space="preserve">All centers provide services and information of laws and regulation, psychological counseling, employment adaptation, labor dispute with the help of bilingual personnel. In case of </w:t>
      </w:r>
      <w:r>
        <w:rPr>
          <w:sz w:val="24"/>
        </w:rPr>
        <w:t xml:space="preserve">the </w:t>
      </w:r>
      <w:r w:rsidR="00D20198">
        <w:rPr>
          <w:sz w:val="24"/>
        </w:rPr>
        <w:t>need of counseling or any act such as early termination of contracts without fair reason, maltreatment, detainment of properties, non-payment of salary or sexual assault</w:t>
      </w:r>
      <w:r>
        <w:rPr>
          <w:sz w:val="24"/>
        </w:rPr>
        <w:t>,</w:t>
      </w:r>
      <w:r w:rsidR="00D20198">
        <w:rPr>
          <w:sz w:val="24"/>
        </w:rPr>
        <w:t xml:space="preserve"> foreign workers can file complaints or report to local governments </w:t>
      </w:r>
      <w:r>
        <w:rPr>
          <w:sz w:val="24"/>
        </w:rPr>
        <w:t>and</w:t>
      </w:r>
      <w:r w:rsidR="00D20198">
        <w:rPr>
          <w:sz w:val="24"/>
        </w:rPr>
        <w:t xml:space="preserve"> the center. </w:t>
      </w:r>
    </w:p>
    <w:p w14:paraId="707D778A" w14:textId="5789ED22" w:rsidR="00D20198" w:rsidRDefault="00D20198" w:rsidP="008921DF">
      <w:pPr>
        <w:pStyle w:val="31"/>
        <w:numPr>
          <w:ilvl w:val="1"/>
          <w:numId w:val="37"/>
        </w:numPr>
        <w:spacing w:before="0" w:after="0"/>
        <w:rPr>
          <w:sz w:val="24"/>
        </w:rPr>
      </w:pPr>
      <w:r>
        <w:rPr>
          <w:rFonts w:hint="eastAsia"/>
          <w:sz w:val="24"/>
        </w:rPr>
        <w:t>S</w:t>
      </w:r>
      <w:r>
        <w:rPr>
          <w:sz w:val="24"/>
        </w:rPr>
        <w:t>tart</w:t>
      </w:r>
      <w:r>
        <w:rPr>
          <w:rFonts w:hint="eastAsia"/>
          <w:sz w:val="24"/>
        </w:rPr>
        <w:t>ing in July 1, 2009</w:t>
      </w:r>
      <w:r w:rsidR="00D844C0">
        <w:rPr>
          <w:sz w:val="24"/>
        </w:rPr>
        <w:t xml:space="preserve"> </w:t>
      </w:r>
      <w:r>
        <w:rPr>
          <w:rFonts w:hint="eastAsia"/>
          <w:sz w:val="24"/>
        </w:rPr>
        <w:t xml:space="preserve">the </w:t>
      </w:r>
      <w:r w:rsidR="001F4D60">
        <w:rPr>
          <w:sz w:val="24"/>
        </w:rPr>
        <w:t>MOL</w:t>
      </w:r>
      <w:r>
        <w:rPr>
          <w:sz w:val="24"/>
        </w:rPr>
        <w:t xml:space="preserve"> set up </w:t>
      </w:r>
      <w:r>
        <w:rPr>
          <w:rFonts w:hint="eastAsia"/>
          <w:sz w:val="24"/>
        </w:rPr>
        <w:t xml:space="preserve">a 24-hour Consultation &amp; Protection Hotline for Foreign </w:t>
      </w:r>
      <w:r w:rsidR="007935B1">
        <w:rPr>
          <w:rFonts w:hint="eastAsia"/>
          <w:sz w:val="24"/>
          <w:lang w:eastAsia="zh-TW"/>
        </w:rPr>
        <w:t>W</w:t>
      </w:r>
      <w:r>
        <w:rPr>
          <w:rFonts w:hint="eastAsia"/>
          <w:sz w:val="24"/>
        </w:rPr>
        <w:t xml:space="preserve">orkers </w:t>
      </w:r>
      <w:r w:rsidR="008921DF">
        <w:rPr>
          <w:rFonts w:hint="eastAsia"/>
          <w:sz w:val="24"/>
          <w:lang w:eastAsia="zh-TW"/>
        </w:rPr>
        <w:t xml:space="preserve">and </w:t>
      </w:r>
      <w:r w:rsidR="008921DF" w:rsidRPr="008921DF">
        <w:rPr>
          <w:sz w:val="24"/>
          <w:lang w:eastAsia="zh-TW"/>
        </w:rPr>
        <w:t>the people of Taiwan</w:t>
      </w:r>
      <w:r w:rsidR="008921DF" w:rsidRPr="008921DF">
        <w:rPr>
          <w:rFonts w:hint="eastAsia"/>
          <w:sz w:val="24"/>
          <w:lang w:eastAsia="zh-TW"/>
        </w:rPr>
        <w:t xml:space="preserve"> </w:t>
      </w:r>
      <w:r>
        <w:rPr>
          <w:rFonts w:hint="eastAsia"/>
          <w:sz w:val="24"/>
        </w:rPr>
        <w:t xml:space="preserve">with 7 lines and 21 operators </w:t>
      </w:r>
      <w:r w:rsidR="007935B1">
        <w:rPr>
          <w:rFonts w:hint="eastAsia"/>
          <w:sz w:val="24"/>
          <w:lang w:eastAsia="zh-TW"/>
        </w:rPr>
        <w:t xml:space="preserve">to offer </w:t>
      </w:r>
      <w:r w:rsidR="00D844C0">
        <w:rPr>
          <w:sz w:val="24"/>
          <w:lang w:val="en-US" w:eastAsia="zh-TW"/>
        </w:rPr>
        <w:t xml:space="preserve">a </w:t>
      </w:r>
      <w:r w:rsidR="008921DF">
        <w:rPr>
          <w:rFonts w:hint="eastAsia"/>
          <w:sz w:val="24"/>
        </w:rPr>
        <w:t xml:space="preserve">faster dial </w:t>
      </w:r>
      <w:r w:rsidR="007935B1">
        <w:rPr>
          <w:rFonts w:hint="eastAsia"/>
          <w:sz w:val="24"/>
        </w:rPr>
        <w:t xml:space="preserve">and </w:t>
      </w:r>
      <w:r w:rsidR="008921DF">
        <w:rPr>
          <w:rFonts w:hint="eastAsia"/>
          <w:sz w:val="24"/>
        </w:rPr>
        <w:t xml:space="preserve">easy-to-remember </w:t>
      </w:r>
      <w:r w:rsidR="008921DF">
        <w:rPr>
          <w:rFonts w:hint="eastAsia"/>
          <w:sz w:val="24"/>
          <w:lang w:eastAsia="zh-TW"/>
        </w:rPr>
        <w:t>channel to seek consultation and file a complaint.</w:t>
      </w:r>
      <w:r w:rsidR="007935B1">
        <w:rPr>
          <w:sz w:val="24"/>
        </w:rPr>
        <w:t xml:space="preserve"> </w:t>
      </w:r>
      <w:r w:rsidR="007935B1">
        <w:rPr>
          <w:rFonts w:hint="eastAsia"/>
          <w:sz w:val="24"/>
          <w:lang w:eastAsia="zh-TW"/>
        </w:rPr>
        <w:t xml:space="preserve">From </w:t>
      </w:r>
      <w:r w:rsidR="007935B1">
        <w:rPr>
          <w:sz w:val="24"/>
          <w:lang w:eastAsia="zh-TW"/>
        </w:rPr>
        <w:t>January</w:t>
      </w:r>
      <w:r w:rsidR="007935B1">
        <w:rPr>
          <w:rFonts w:hint="eastAsia"/>
          <w:sz w:val="24"/>
          <w:lang w:eastAsia="zh-TW"/>
        </w:rPr>
        <w:t xml:space="preserve"> 1, 2013 the 1955 hotline has been expanded to 18 lines and 44 operators </w:t>
      </w:r>
      <w:r w:rsidR="00D766E0">
        <w:rPr>
          <w:rFonts w:hint="eastAsia"/>
          <w:sz w:val="24"/>
          <w:lang w:eastAsia="zh-TW"/>
        </w:rPr>
        <w:t xml:space="preserve">to </w:t>
      </w:r>
      <w:r>
        <w:rPr>
          <w:sz w:val="24"/>
        </w:rPr>
        <w:t xml:space="preserve"> take complaints, provide free legal consultation, make referrals for protective </w:t>
      </w:r>
      <w:r>
        <w:rPr>
          <w:rFonts w:hint="eastAsia"/>
          <w:sz w:val="24"/>
        </w:rPr>
        <w:t>placement</w:t>
      </w:r>
      <w:r>
        <w:rPr>
          <w:sz w:val="24"/>
        </w:rPr>
        <w:t>s, provide information on government services</w:t>
      </w:r>
      <w:r>
        <w:rPr>
          <w:rFonts w:hint="eastAsia"/>
          <w:sz w:val="24"/>
        </w:rPr>
        <w:t xml:space="preserve"> and offer a </w:t>
      </w:r>
      <w:r>
        <w:rPr>
          <w:sz w:val="24"/>
        </w:rPr>
        <w:t>quick</w:t>
      </w:r>
      <w:r>
        <w:rPr>
          <w:rFonts w:hint="eastAsia"/>
          <w:sz w:val="24"/>
        </w:rPr>
        <w:t xml:space="preserve"> way to resolve complaints</w:t>
      </w:r>
      <w:r>
        <w:rPr>
          <w:sz w:val="24"/>
        </w:rPr>
        <w:t xml:space="preserve">. </w:t>
      </w:r>
      <w:r w:rsidR="00D844C0">
        <w:rPr>
          <w:sz w:val="24"/>
        </w:rPr>
        <w:t>R</w:t>
      </w:r>
      <w:r>
        <w:rPr>
          <w:sz w:val="24"/>
        </w:rPr>
        <w:t>eceived</w:t>
      </w:r>
      <w:r w:rsidR="00D844C0">
        <w:rPr>
          <w:sz w:val="24"/>
        </w:rPr>
        <w:t xml:space="preserve"> complaints</w:t>
      </w:r>
      <w:r>
        <w:rPr>
          <w:sz w:val="24"/>
        </w:rPr>
        <w:t xml:space="preserve"> are electronically </w:t>
      </w:r>
      <w:proofErr w:type="spellStart"/>
      <w:r>
        <w:rPr>
          <w:rFonts w:hint="eastAsia"/>
          <w:sz w:val="24"/>
        </w:rPr>
        <w:t>refer</w:t>
      </w:r>
      <w:r w:rsidR="00D844C0">
        <w:rPr>
          <w:sz w:val="24"/>
          <w:lang w:val="en-US"/>
        </w:rPr>
        <w:t>ed</w:t>
      </w:r>
      <w:proofErr w:type="spellEnd"/>
      <w:r>
        <w:rPr>
          <w:sz w:val="24"/>
        </w:rPr>
        <w:t xml:space="preserve"> to local governments for handling and follow-up.</w:t>
      </w:r>
      <w:r>
        <w:rPr>
          <w:rFonts w:hint="eastAsia"/>
          <w:sz w:val="24"/>
        </w:rPr>
        <w:t xml:space="preserve"> </w:t>
      </w:r>
      <w:r>
        <w:rPr>
          <w:rFonts w:hint="eastAsia"/>
          <w:sz w:val="24"/>
        </w:rPr>
        <w:lastRenderedPageBreak/>
        <w:t>Beginning in February</w:t>
      </w:r>
      <w:r w:rsidR="00713CEF">
        <w:rPr>
          <w:rFonts w:hint="eastAsia"/>
          <w:sz w:val="24"/>
          <w:lang w:eastAsia="zh-TW"/>
        </w:rPr>
        <w:t xml:space="preserve"> </w:t>
      </w:r>
      <w:r w:rsidR="00D766E0">
        <w:rPr>
          <w:rFonts w:hint="eastAsia"/>
          <w:sz w:val="24"/>
          <w:lang w:eastAsia="zh-TW"/>
        </w:rPr>
        <w:t>2011</w:t>
      </w:r>
      <w:r>
        <w:rPr>
          <w:rFonts w:hint="eastAsia"/>
          <w:sz w:val="24"/>
        </w:rPr>
        <w:t xml:space="preserve"> the </w:t>
      </w:r>
      <w:r w:rsidR="001F4D60">
        <w:rPr>
          <w:rFonts w:hint="eastAsia"/>
          <w:sz w:val="24"/>
        </w:rPr>
        <w:t>MOL</w:t>
      </w:r>
      <w:r>
        <w:rPr>
          <w:rFonts w:hint="eastAsia"/>
          <w:sz w:val="24"/>
        </w:rPr>
        <w:t xml:space="preserve"> further expanded the scope of services offered by its </w:t>
      </w:r>
      <w:r>
        <w:rPr>
          <w:sz w:val="24"/>
        </w:rPr>
        <w:t>“</w:t>
      </w:r>
      <w:r>
        <w:rPr>
          <w:rFonts w:hint="eastAsia"/>
          <w:sz w:val="24"/>
        </w:rPr>
        <w:t>1955 24-hour Consultation &amp; Protection Line for Foreign workers</w:t>
      </w:r>
      <w:r>
        <w:rPr>
          <w:sz w:val="24"/>
        </w:rPr>
        <w:t>”</w:t>
      </w:r>
      <w:r>
        <w:rPr>
          <w:rFonts w:hint="eastAsia"/>
          <w:sz w:val="24"/>
        </w:rPr>
        <w:t>, offering 24-hour interpretation services concerning adaptation to local life, obtaining medical care, official business, work, or living in Taiwan, as well as sending text messages of legal news services.</w:t>
      </w:r>
    </w:p>
    <w:p w14:paraId="185FE7B0" w14:textId="77777777" w:rsidR="00D20198" w:rsidRDefault="00D20198">
      <w:pPr>
        <w:spacing w:before="120" w:after="120" w:line="380" w:lineRule="exact"/>
        <w:ind w:firstLine="302"/>
        <w:jc w:val="both"/>
        <w:rPr>
          <w:rFonts w:ascii="Times New Roman" w:hAnsi="Times New Roman"/>
          <w:b/>
          <w:bCs/>
          <w:szCs w:val="24"/>
        </w:rPr>
      </w:pPr>
      <w:r>
        <w:rPr>
          <w:rFonts w:ascii="Times New Roman" w:hAnsi="Times New Roman" w:hint="eastAsia"/>
          <w:b/>
          <w:bCs/>
          <w:szCs w:val="24"/>
        </w:rPr>
        <w:t>(6)  Prevention of Trafficking of Foreign Workers</w:t>
      </w:r>
    </w:p>
    <w:p w14:paraId="32481CD6" w14:textId="577B4539" w:rsidR="00D20198" w:rsidRDefault="00D20198">
      <w:pPr>
        <w:spacing w:line="480" w:lineRule="exact"/>
        <w:ind w:leftChars="132" w:left="677" w:hangingChars="150" w:hanging="360"/>
        <w:jc w:val="both"/>
        <w:rPr>
          <w:rFonts w:ascii="Times New Roman" w:hAnsi="Times New Roman"/>
          <w:szCs w:val="24"/>
        </w:rPr>
      </w:pPr>
      <w:r>
        <w:rPr>
          <w:rFonts w:ascii="Times New Roman" w:hAnsi="Times New Roman" w:hint="eastAsia"/>
          <w:szCs w:val="24"/>
        </w:rPr>
        <w:t xml:space="preserve">   Foreign workers </w:t>
      </w:r>
      <w:r w:rsidR="00F4240F">
        <w:rPr>
          <w:rFonts w:ascii="Times New Roman" w:hAnsi="Times New Roman"/>
          <w:szCs w:val="24"/>
        </w:rPr>
        <w:t xml:space="preserve">who </w:t>
      </w:r>
      <w:r>
        <w:rPr>
          <w:rFonts w:ascii="Times New Roman" w:hAnsi="Times New Roman" w:hint="eastAsia"/>
          <w:szCs w:val="24"/>
        </w:rPr>
        <w:t xml:space="preserve">suffer from human trafficking or </w:t>
      </w:r>
      <w:r w:rsidR="00F4240F">
        <w:rPr>
          <w:rFonts w:ascii="Times New Roman" w:hAnsi="Times New Roman"/>
          <w:szCs w:val="24"/>
        </w:rPr>
        <w:t>are suspected</w:t>
      </w:r>
      <w:r>
        <w:rPr>
          <w:rFonts w:ascii="Times New Roman" w:hAnsi="Times New Roman" w:hint="eastAsia"/>
          <w:szCs w:val="24"/>
        </w:rPr>
        <w:t xml:space="preserve"> as victims of trafficking shall be placed in shelters. </w:t>
      </w:r>
      <w:r w:rsidR="00F4240F">
        <w:rPr>
          <w:rFonts w:ascii="Times New Roman" w:hAnsi="Times New Roman"/>
          <w:szCs w:val="24"/>
        </w:rPr>
        <w:t>T</w:t>
      </w:r>
      <w:r>
        <w:rPr>
          <w:rFonts w:ascii="Times New Roman" w:hAnsi="Times New Roman" w:hint="eastAsia"/>
          <w:szCs w:val="24"/>
        </w:rPr>
        <w:t xml:space="preserve">he </w:t>
      </w:r>
      <w:r>
        <w:rPr>
          <w:rFonts w:ascii="Times New Roman" w:hAnsi="Times New Roman"/>
          <w:szCs w:val="24"/>
        </w:rPr>
        <w:t>“</w:t>
      </w:r>
      <w:r>
        <w:rPr>
          <w:rFonts w:ascii="Times New Roman" w:hAnsi="Times New Roman" w:hint="eastAsia"/>
          <w:szCs w:val="24"/>
        </w:rPr>
        <w:t xml:space="preserve">Executive Yuan Coordination Meeting on </w:t>
      </w:r>
      <w:r>
        <w:rPr>
          <w:rFonts w:ascii="Times New Roman" w:hAnsi="Times New Roman"/>
          <w:szCs w:val="24"/>
        </w:rPr>
        <w:t>Human Trafficking</w:t>
      </w:r>
      <w:r>
        <w:rPr>
          <w:rFonts w:ascii="Times New Roman" w:hAnsi="Times New Roman" w:hint="eastAsia"/>
          <w:szCs w:val="24"/>
        </w:rPr>
        <w:t xml:space="preserve"> Prevention</w:t>
      </w:r>
      <w:r>
        <w:rPr>
          <w:rFonts w:ascii="Times New Roman" w:hAnsi="Times New Roman"/>
          <w:szCs w:val="24"/>
        </w:rPr>
        <w:t xml:space="preserve">” </w:t>
      </w:r>
      <w:r>
        <w:rPr>
          <w:rFonts w:ascii="Times New Roman" w:hAnsi="Times New Roman" w:hint="eastAsia"/>
          <w:szCs w:val="24"/>
        </w:rPr>
        <w:t xml:space="preserve">was established in 2007 and the Human Trafficking Prevention Act was defined in 2009 to provide the concrete measures to promote the prevention, </w:t>
      </w:r>
      <w:r>
        <w:rPr>
          <w:rFonts w:ascii="Times New Roman" w:hAnsi="Times New Roman"/>
          <w:szCs w:val="24"/>
        </w:rPr>
        <w:t>inspection</w:t>
      </w:r>
      <w:r>
        <w:rPr>
          <w:rFonts w:ascii="Times New Roman" w:hAnsi="Times New Roman" w:hint="eastAsia"/>
          <w:szCs w:val="24"/>
        </w:rPr>
        <w:t xml:space="preserve"> and prosecution against human trafficking, and protection of victims: </w:t>
      </w:r>
    </w:p>
    <w:p w14:paraId="138705AD" w14:textId="4D0E9B4C" w:rsidR="00F4240F" w:rsidRPr="006F7972" w:rsidRDefault="00D20198" w:rsidP="00F4240F">
      <w:pPr>
        <w:pStyle w:val="31"/>
        <w:numPr>
          <w:ilvl w:val="1"/>
          <w:numId w:val="38"/>
        </w:numPr>
        <w:spacing w:before="0" w:after="0"/>
        <w:rPr>
          <w:sz w:val="24"/>
        </w:rPr>
      </w:pPr>
      <w:r w:rsidRPr="00F4240F">
        <w:rPr>
          <w:rFonts w:hint="eastAsia"/>
          <w:sz w:val="24"/>
        </w:rPr>
        <w:t xml:space="preserve">Prevention Perspective: </w:t>
      </w:r>
      <w:r w:rsidR="00F4240F">
        <w:rPr>
          <w:rFonts w:hint="eastAsia"/>
          <w:sz w:val="24"/>
        </w:rPr>
        <w:t xml:space="preserve">The MOL </w:t>
      </w:r>
      <w:r w:rsidR="00F4240F">
        <w:rPr>
          <w:sz w:val="24"/>
        </w:rPr>
        <w:t>periodically</w:t>
      </w:r>
      <w:r w:rsidR="00F4240F">
        <w:rPr>
          <w:rFonts w:hint="eastAsia"/>
          <w:sz w:val="24"/>
        </w:rPr>
        <w:t xml:space="preserve"> proposes an array of preventive campaigns, including conducting </w:t>
      </w:r>
      <w:r w:rsidR="00F4240F">
        <w:rPr>
          <w:sz w:val="24"/>
        </w:rPr>
        <w:t>periodic</w:t>
      </w:r>
      <w:r w:rsidR="00F4240F">
        <w:rPr>
          <w:rFonts w:hint="eastAsia"/>
          <w:sz w:val="24"/>
        </w:rPr>
        <w:t xml:space="preserve"> educational training sessions and legal awareness campaigns, and publishing handbooks on prevention of human trafficking t</w:t>
      </w:r>
      <w:r w:rsidRPr="00F4240F">
        <w:rPr>
          <w:rFonts w:hint="eastAsia"/>
          <w:sz w:val="24"/>
        </w:rPr>
        <w:t xml:space="preserve">o raise the </w:t>
      </w:r>
      <w:r w:rsidRPr="00F4240F">
        <w:rPr>
          <w:sz w:val="24"/>
        </w:rPr>
        <w:t>awareness</w:t>
      </w:r>
      <w:r w:rsidRPr="00F4240F">
        <w:rPr>
          <w:rFonts w:hint="eastAsia"/>
          <w:sz w:val="24"/>
        </w:rPr>
        <w:t xml:space="preserve"> among foreign workers, employers, brokers, the public, and personnel in consultation service centers of local governments, foreign workers service stations of international airports and th</w:t>
      </w:r>
      <w:r w:rsidRPr="00F4240F">
        <w:rPr>
          <w:sz w:val="24"/>
        </w:rPr>
        <w:t>e 24-hour foreign workers consultation &amp; protection hotline “1955” about the prevention of human trafficking</w:t>
      </w:r>
      <w:r w:rsidR="00F4240F">
        <w:rPr>
          <w:sz w:val="24"/>
          <w:lang w:val="en-US"/>
        </w:rPr>
        <w:t>.</w:t>
      </w:r>
      <w:r w:rsidRPr="00F4240F">
        <w:rPr>
          <w:rFonts w:hint="eastAsia"/>
          <w:sz w:val="24"/>
        </w:rPr>
        <w:t xml:space="preserve"> </w:t>
      </w:r>
    </w:p>
    <w:p w14:paraId="74BD35FE" w14:textId="77777777" w:rsidR="00D20198" w:rsidRPr="00F4240F" w:rsidRDefault="00D20198" w:rsidP="00F4240F">
      <w:pPr>
        <w:pStyle w:val="31"/>
        <w:numPr>
          <w:ilvl w:val="1"/>
          <w:numId w:val="38"/>
        </w:numPr>
        <w:spacing w:before="0" w:after="0"/>
        <w:rPr>
          <w:sz w:val="24"/>
        </w:rPr>
      </w:pPr>
      <w:r w:rsidRPr="00F4240F">
        <w:rPr>
          <w:rFonts w:hint="eastAsia"/>
          <w:sz w:val="24"/>
        </w:rPr>
        <w:t>Protection Perspective:</w:t>
      </w:r>
      <w:r w:rsidRPr="00F4240F">
        <w:rPr>
          <w:sz w:val="24"/>
        </w:rPr>
        <w:t xml:space="preserve"> </w:t>
      </w:r>
      <w:r w:rsidRPr="00F4240F">
        <w:rPr>
          <w:rFonts w:hint="eastAsia"/>
          <w:sz w:val="24"/>
        </w:rPr>
        <w:t xml:space="preserve">With the joint effort of </w:t>
      </w:r>
      <w:r w:rsidRPr="00F4240F">
        <w:rPr>
          <w:sz w:val="24"/>
        </w:rPr>
        <w:t>counseling</w:t>
      </w:r>
      <w:r w:rsidRPr="00F4240F">
        <w:rPr>
          <w:rFonts w:hint="eastAsia"/>
          <w:sz w:val="24"/>
        </w:rPr>
        <w:t xml:space="preserve"> service centers of l</w:t>
      </w:r>
      <w:r w:rsidRPr="00F4240F">
        <w:rPr>
          <w:sz w:val="24"/>
        </w:rPr>
        <w:t>ocal government</w:t>
      </w:r>
      <w:r w:rsidRPr="00F4240F">
        <w:rPr>
          <w:rFonts w:hint="eastAsia"/>
          <w:sz w:val="24"/>
        </w:rPr>
        <w:t xml:space="preserve">s and NGOs, </w:t>
      </w:r>
      <w:r w:rsidRPr="00F4240F">
        <w:rPr>
          <w:sz w:val="24"/>
        </w:rPr>
        <w:t>mechanism</w:t>
      </w:r>
      <w:r w:rsidRPr="00F4240F">
        <w:rPr>
          <w:rFonts w:hint="eastAsia"/>
          <w:sz w:val="24"/>
        </w:rPr>
        <w:t>s</w:t>
      </w:r>
      <w:r w:rsidRPr="00F4240F">
        <w:rPr>
          <w:sz w:val="24"/>
        </w:rPr>
        <w:t xml:space="preserve"> </w:t>
      </w:r>
      <w:r w:rsidRPr="00F4240F">
        <w:rPr>
          <w:rFonts w:hint="eastAsia"/>
          <w:sz w:val="24"/>
        </w:rPr>
        <w:t>have been established to assist trafficking victims by provi</w:t>
      </w:r>
      <w:r w:rsidRPr="00F4240F">
        <w:rPr>
          <w:sz w:val="24"/>
        </w:rPr>
        <w:t xml:space="preserve">ding protective placement and interpreters to accompany them to </w:t>
      </w:r>
      <w:proofErr w:type="spellStart"/>
      <w:r w:rsidRPr="00F4240F">
        <w:rPr>
          <w:sz w:val="24"/>
        </w:rPr>
        <w:t>inquires</w:t>
      </w:r>
      <w:proofErr w:type="spellEnd"/>
      <w:r w:rsidRPr="00F4240F">
        <w:rPr>
          <w:sz w:val="24"/>
        </w:rPr>
        <w:t xml:space="preserve">, and offering them with living subsidies, physical and psychological therapy, </w:t>
      </w:r>
      <w:r w:rsidRPr="00F4240F">
        <w:rPr>
          <w:sz w:val="24"/>
        </w:rPr>
        <w:lastRenderedPageBreak/>
        <w:t>extension of resident status, subsidies for litigation expenses, subsidies to NGOs in relevant activities, financial aids to emergencies /disastrous incidents, assistance in changing employer</w:t>
      </w:r>
      <w:r w:rsidR="00194832">
        <w:rPr>
          <w:sz w:val="24"/>
          <w:lang w:val="en-US"/>
        </w:rPr>
        <w:t>s</w:t>
      </w:r>
      <w:r w:rsidRPr="00194832">
        <w:rPr>
          <w:rFonts w:hint="eastAsia"/>
          <w:sz w:val="24"/>
        </w:rPr>
        <w:t xml:space="preserve"> or job cross work sector</w:t>
      </w:r>
      <w:r w:rsidR="00194832">
        <w:rPr>
          <w:sz w:val="24"/>
          <w:lang w:val="en-US"/>
        </w:rPr>
        <w:t>s</w:t>
      </w:r>
      <w:r w:rsidRPr="00194832">
        <w:rPr>
          <w:rFonts w:hint="eastAsia"/>
          <w:sz w:val="24"/>
        </w:rPr>
        <w:t>, issuing short-term working permit</w:t>
      </w:r>
      <w:r w:rsidR="00194832">
        <w:rPr>
          <w:sz w:val="24"/>
          <w:lang w:val="en-US"/>
        </w:rPr>
        <w:t>s</w:t>
      </w:r>
      <w:r w:rsidRPr="00194832">
        <w:rPr>
          <w:rFonts w:hint="eastAsia"/>
          <w:sz w:val="24"/>
        </w:rPr>
        <w:t>, employment services and vocational trainings</w:t>
      </w:r>
      <w:r w:rsidRPr="00F4240F">
        <w:rPr>
          <w:sz w:val="24"/>
        </w:rPr>
        <w:t>.</w:t>
      </w:r>
    </w:p>
    <w:p w14:paraId="19CD390D" w14:textId="16F09C99" w:rsidR="00D20198" w:rsidRDefault="00D20198">
      <w:pPr>
        <w:pStyle w:val="31"/>
        <w:numPr>
          <w:ilvl w:val="1"/>
          <w:numId w:val="38"/>
        </w:numPr>
        <w:spacing w:before="0" w:after="0"/>
        <w:rPr>
          <w:sz w:val="24"/>
        </w:rPr>
      </w:pPr>
      <w:r>
        <w:rPr>
          <w:rFonts w:hint="eastAsia"/>
          <w:sz w:val="24"/>
        </w:rPr>
        <w:t xml:space="preserve">Investigation and Prosecution Perspectives: The </w:t>
      </w:r>
      <w:r w:rsidR="001F4D60">
        <w:rPr>
          <w:rFonts w:hint="eastAsia"/>
          <w:sz w:val="24"/>
        </w:rPr>
        <w:t>MOL</w:t>
      </w:r>
      <w:r>
        <w:rPr>
          <w:rFonts w:hint="eastAsia"/>
          <w:sz w:val="24"/>
        </w:rPr>
        <w:t xml:space="preserve"> has integrated the </w:t>
      </w:r>
      <w:r>
        <w:rPr>
          <w:sz w:val="24"/>
        </w:rPr>
        <w:t>overall</w:t>
      </w:r>
      <w:r>
        <w:rPr>
          <w:rFonts w:hint="eastAsia"/>
          <w:sz w:val="24"/>
        </w:rPr>
        <w:t xml:space="preserve"> bilingual complaint hotlines offered by the </w:t>
      </w:r>
      <w:r>
        <w:rPr>
          <w:sz w:val="24"/>
        </w:rPr>
        <w:t>cons</w:t>
      </w:r>
      <w:r>
        <w:rPr>
          <w:rFonts w:hint="eastAsia"/>
          <w:sz w:val="24"/>
        </w:rPr>
        <w:t>u</w:t>
      </w:r>
      <w:r>
        <w:rPr>
          <w:sz w:val="24"/>
        </w:rPr>
        <w:t>l</w:t>
      </w:r>
      <w:r>
        <w:rPr>
          <w:rFonts w:hint="eastAsia"/>
          <w:sz w:val="24"/>
        </w:rPr>
        <w:t>t</w:t>
      </w:r>
      <w:r>
        <w:rPr>
          <w:sz w:val="24"/>
        </w:rPr>
        <w:t>ing</w:t>
      </w:r>
      <w:r>
        <w:rPr>
          <w:rFonts w:hint="eastAsia"/>
          <w:sz w:val="24"/>
        </w:rPr>
        <w:t xml:space="preserve"> service centers in local governments, the </w:t>
      </w:r>
      <w:r>
        <w:rPr>
          <w:sz w:val="24"/>
        </w:rPr>
        <w:t>“</w:t>
      </w:r>
      <w:r>
        <w:rPr>
          <w:rFonts w:hint="eastAsia"/>
          <w:sz w:val="24"/>
        </w:rPr>
        <w:t>1955</w:t>
      </w:r>
      <w:r>
        <w:rPr>
          <w:sz w:val="24"/>
        </w:rPr>
        <w:t>”</w:t>
      </w:r>
      <w:r>
        <w:rPr>
          <w:rFonts w:hint="eastAsia"/>
          <w:sz w:val="24"/>
        </w:rPr>
        <w:t xml:space="preserve"> 24-hour consultation and protection hotline for foreign workers and foreign workers service stations at international airports to take complaints and provide </w:t>
      </w:r>
      <w:r>
        <w:rPr>
          <w:sz w:val="24"/>
        </w:rPr>
        <w:t>assistan</w:t>
      </w:r>
      <w:r>
        <w:rPr>
          <w:rFonts w:hint="eastAsia"/>
          <w:sz w:val="24"/>
        </w:rPr>
        <w:t xml:space="preserve">t in </w:t>
      </w:r>
      <w:r w:rsidRPr="00D46B7C">
        <w:rPr>
          <w:sz w:val="24"/>
        </w:rPr>
        <w:t>claiming</w:t>
      </w:r>
      <w:r>
        <w:rPr>
          <w:rFonts w:hint="eastAsia"/>
          <w:sz w:val="24"/>
        </w:rPr>
        <w:t xml:space="preserve"> the unpaid salaries from </w:t>
      </w:r>
      <w:r>
        <w:rPr>
          <w:sz w:val="24"/>
        </w:rPr>
        <w:t>employer</w:t>
      </w:r>
      <w:r>
        <w:rPr>
          <w:rFonts w:hint="eastAsia"/>
          <w:sz w:val="24"/>
        </w:rPr>
        <w:t xml:space="preserve">s or brokers, or </w:t>
      </w:r>
      <w:r>
        <w:rPr>
          <w:sz w:val="24"/>
        </w:rPr>
        <w:t>refer</w:t>
      </w:r>
      <w:r>
        <w:rPr>
          <w:rFonts w:hint="eastAsia"/>
          <w:sz w:val="24"/>
        </w:rPr>
        <w:t xml:space="preserve">  </w:t>
      </w:r>
      <w:r>
        <w:rPr>
          <w:sz w:val="24"/>
        </w:rPr>
        <w:t xml:space="preserve"> </w:t>
      </w:r>
      <w:r>
        <w:rPr>
          <w:rFonts w:hint="eastAsia"/>
          <w:sz w:val="24"/>
        </w:rPr>
        <w:t xml:space="preserve">suspected </w:t>
      </w:r>
      <w:r>
        <w:rPr>
          <w:sz w:val="24"/>
        </w:rPr>
        <w:t>case</w:t>
      </w:r>
      <w:r>
        <w:rPr>
          <w:rFonts w:hint="eastAsia"/>
          <w:sz w:val="24"/>
        </w:rPr>
        <w:t>s of human trafficking</w:t>
      </w:r>
      <w:r>
        <w:rPr>
          <w:sz w:val="24"/>
        </w:rPr>
        <w:t xml:space="preserve"> to the </w:t>
      </w:r>
      <w:r w:rsidR="0079593C">
        <w:rPr>
          <w:sz w:val="24"/>
        </w:rPr>
        <w:t>judicial</w:t>
      </w:r>
      <w:r>
        <w:rPr>
          <w:rFonts w:hint="eastAsia"/>
          <w:sz w:val="24"/>
        </w:rPr>
        <w:t xml:space="preserve"> authorities or the police authorities</w:t>
      </w:r>
      <w:r>
        <w:rPr>
          <w:sz w:val="24"/>
        </w:rPr>
        <w:t xml:space="preserve"> for investigation</w:t>
      </w:r>
      <w:r>
        <w:rPr>
          <w:rFonts w:hint="eastAsia"/>
          <w:sz w:val="24"/>
        </w:rPr>
        <w:t>.</w:t>
      </w:r>
    </w:p>
    <w:p w14:paraId="7112713A" w14:textId="0775DEB9" w:rsidR="00D20198" w:rsidRDefault="00D20198">
      <w:pPr>
        <w:spacing w:before="120" w:after="120" w:line="380" w:lineRule="exact"/>
        <w:ind w:firstLine="302"/>
        <w:jc w:val="both"/>
        <w:rPr>
          <w:rFonts w:ascii="Times New Roman" w:hAnsi="Times New Roman"/>
          <w:b/>
          <w:bCs/>
          <w:szCs w:val="24"/>
        </w:rPr>
      </w:pPr>
      <w:r>
        <w:rPr>
          <w:rFonts w:ascii="Times New Roman" w:hAnsi="Times New Roman" w:hint="eastAsia"/>
          <w:b/>
          <w:bCs/>
          <w:szCs w:val="24"/>
        </w:rPr>
        <w:t xml:space="preserve">(7)  Providing </w:t>
      </w:r>
      <w:r>
        <w:rPr>
          <w:rFonts w:ascii="Times New Roman" w:hAnsi="Times New Roman"/>
          <w:b/>
          <w:bCs/>
          <w:szCs w:val="24"/>
        </w:rPr>
        <w:t>Interpreter</w:t>
      </w:r>
      <w:r>
        <w:rPr>
          <w:rFonts w:ascii="Times New Roman" w:hAnsi="Times New Roman" w:hint="eastAsia"/>
          <w:b/>
          <w:bCs/>
          <w:szCs w:val="24"/>
        </w:rPr>
        <w:t xml:space="preserve">s to </w:t>
      </w:r>
      <w:r w:rsidR="002A5DE1">
        <w:rPr>
          <w:rFonts w:ascii="Times New Roman" w:hAnsi="Times New Roman" w:hint="eastAsia"/>
          <w:b/>
          <w:bCs/>
          <w:szCs w:val="24"/>
        </w:rPr>
        <w:t>help</w:t>
      </w:r>
      <w:r>
        <w:rPr>
          <w:rFonts w:ascii="Times New Roman" w:hAnsi="Times New Roman" w:hint="eastAsia"/>
          <w:b/>
          <w:bCs/>
          <w:szCs w:val="24"/>
        </w:rPr>
        <w:t xml:space="preserve"> Foreign Workers during</w:t>
      </w:r>
      <w:r>
        <w:rPr>
          <w:rFonts w:ascii="Times New Roman" w:hAnsi="Times New Roman"/>
          <w:b/>
          <w:bCs/>
          <w:szCs w:val="24"/>
        </w:rPr>
        <w:t xml:space="preserve"> In</w:t>
      </w:r>
      <w:r>
        <w:rPr>
          <w:rFonts w:ascii="Times New Roman" w:hAnsi="Times New Roman" w:hint="eastAsia"/>
          <w:b/>
          <w:bCs/>
          <w:szCs w:val="24"/>
        </w:rPr>
        <w:t xml:space="preserve">quires </w:t>
      </w:r>
    </w:p>
    <w:p w14:paraId="6B8E9F2D" w14:textId="1540C056" w:rsidR="00D20198" w:rsidRDefault="00194832">
      <w:pPr>
        <w:pStyle w:val="31"/>
        <w:numPr>
          <w:ilvl w:val="1"/>
          <w:numId w:val="39"/>
        </w:numPr>
        <w:spacing w:before="0" w:after="0"/>
        <w:rPr>
          <w:sz w:val="24"/>
        </w:rPr>
      </w:pPr>
      <w:r>
        <w:rPr>
          <w:sz w:val="24"/>
        </w:rPr>
        <w:t>O</w:t>
      </w:r>
      <w:r w:rsidR="00D20198">
        <w:rPr>
          <w:sz w:val="24"/>
        </w:rPr>
        <w:t>n August 6, 2010</w:t>
      </w:r>
      <w:r w:rsidR="00D20198">
        <w:rPr>
          <w:rFonts w:hint="eastAsia"/>
          <w:sz w:val="24"/>
        </w:rPr>
        <w:t xml:space="preserve"> the </w:t>
      </w:r>
      <w:r w:rsidR="001F4D60">
        <w:rPr>
          <w:sz w:val="24"/>
        </w:rPr>
        <w:t>MOL</w:t>
      </w:r>
      <w:r w:rsidR="00D20198">
        <w:rPr>
          <w:sz w:val="24"/>
        </w:rPr>
        <w:t xml:space="preserve"> promulgated guidelines for</w:t>
      </w:r>
      <w:r w:rsidR="00D20198">
        <w:rPr>
          <w:rFonts w:hint="eastAsia"/>
          <w:sz w:val="24"/>
        </w:rPr>
        <w:t xml:space="preserve"> local</w:t>
      </w:r>
      <w:r w:rsidR="00D20198">
        <w:rPr>
          <w:sz w:val="24"/>
        </w:rPr>
        <w:t xml:space="preserve"> </w:t>
      </w:r>
      <w:r w:rsidR="00D20198">
        <w:rPr>
          <w:rFonts w:hint="eastAsia"/>
          <w:sz w:val="24"/>
        </w:rPr>
        <w:t>g</w:t>
      </w:r>
      <w:r w:rsidR="00D20198">
        <w:rPr>
          <w:sz w:val="24"/>
        </w:rPr>
        <w:t>overnments</w:t>
      </w:r>
      <w:r w:rsidR="00D20198">
        <w:rPr>
          <w:rFonts w:hint="eastAsia"/>
          <w:sz w:val="24"/>
        </w:rPr>
        <w:t xml:space="preserve"> to arrange personnel in </w:t>
      </w:r>
      <w:r w:rsidR="00D20198">
        <w:rPr>
          <w:sz w:val="24"/>
        </w:rPr>
        <w:t>N</w:t>
      </w:r>
      <w:r w:rsidR="00D20198">
        <w:rPr>
          <w:rFonts w:hint="eastAsia"/>
          <w:sz w:val="24"/>
        </w:rPr>
        <w:t>G</w:t>
      </w:r>
      <w:r w:rsidR="00D20198">
        <w:rPr>
          <w:sz w:val="24"/>
        </w:rPr>
        <w:t xml:space="preserve">Os </w:t>
      </w:r>
      <w:r w:rsidR="00D20198">
        <w:rPr>
          <w:rFonts w:hint="eastAsia"/>
          <w:sz w:val="24"/>
        </w:rPr>
        <w:t>to accompany f</w:t>
      </w:r>
      <w:r w:rsidR="00D20198">
        <w:rPr>
          <w:sz w:val="24"/>
        </w:rPr>
        <w:t xml:space="preserve">oreign </w:t>
      </w:r>
      <w:r w:rsidR="00D20198">
        <w:rPr>
          <w:rFonts w:hint="eastAsia"/>
          <w:sz w:val="24"/>
        </w:rPr>
        <w:t>w</w:t>
      </w:r>
      <w:r w:rsidR="00D20198">
        <w:rPr>
          <w:sz w:val="24"/>
        </w:rPr>
        <w:t xml:space="preserve">orkers </w:t>
      </w:r>
      <w:r w:rsidR="00B332ED">
        <w:rPr>
          <w:rFonts w:hint="eastAsia"/>
          <w:sz w:val="24"/>
          <w:lang w:eastAsia="zh-TW"/>
        </w:rPr>
        <w:t>during</w:t>
      </w:r>
      <w:r w:rsidR="00D20198">
        <w:rPr>
          <w:rFonts w:hint="eastAsia"/>
          <w:sz w:val="24"/>
        </w:rPr>
        <w:t xml:space="preserve"> i</w:t>
      </w:r>
      <w:r w:rsidR="00D20198">
        <w:rPr>
          <w:sz w:val="24"/>
        </w:rPr>
        <w:t>nquir</w:t>
      </w:r>
      <w:r w:rsidR="00D20198">
        <w:rPr>
          <w:rFonts w:hint="eastAsia"/>
          <w:sz w:val="24"/>
        </w:rPr>
        <w:t>ies</w:t>
      </w:r>
      <w:r w:rsidR="00B332ED">
        <w:rPr>
          <w:rFonts w:hint="eastAsia"/>
          <w:sz w:val="24"/>
          <w:lang w:eastAsia="zh-TW"/>
        </w:rPr>
        <w:t>.</w:t>
      </w:r>
      <w:r w:rsidR="00D20198">
        <w:rPr>
          <w:rFonts w:hint="eastAsia"/>
          <w:sz w:val="24"/>
        </w:rPr>
        <w:t xml:space="preserve"> The guideline indicates how to find interpreters from the counseling service centers and NGOs to accompany f</w:t>
      </w:r>
      <w:r w:rsidR="00D20198">
        <w:rPr>
          <w:sz w:val="24"/>
        </w:rPr>
        <w:t xml:space="preserve">oreign </w:t>
      </w:r>
      <w:r w:rsidR="00D20198">
        <w:rPr>
          <w:rFonts w:hint="eastAsia"/>
          <w:sz w:val="24"/>
        </w:rPr>
        <w:t>w</w:t>
      </w:r>
      <w:r w:rsidR="00D20198">
        <w:rPr>
          <w:sz w:val="24"/>
        </w:rPr>
        <w:t xml:space="preserve">orkers </w:t>
      </w:r>
      <w:r w:rsidR="00D20198">
        <w:rPr>
          <w:rFonts w:hint="eastAsia"/>
          <w:sz w:val="24"/>
        </w:rPr>
        <w:t>to i</w:t>
      </w:r>
      <w:r w:rsidR="00D20198">
        <w:rPr>
          <w:sz w:val="24"/>
        </w:rPr>
        <w:t>nquir</w:t>
      </w:r>
      <w:r w:rsidR="00D20198">
        <w:rPr>
          <w:rFonts w:hint="eastAsia"/>
          <w:sz w:val="24"/>
        </w:rPr>
        <w:t xml:space="preserve">ies so the victims can be </w:t>
      </w:r>
      <w:r w:rsidR="00D20198">
        <w:rPr>
          <w:sz w:val="24"/>
        </w:rPr>
        <w:t xml:space="preserve">well informed of </w:t>
      </w:r>
      <w:r w:rsidR="00D20198">
        <w:rPr>
          <w:rFonts w:hint="eastAsia"/>
          <w:sz w:val="24"/>
        </w:rPr>
        <w:t xml:space="preserve">the </w:t>
      </w:r>
      <w:r w:rsidR="00D20198">
        <w:rPr>
          <w:sz w:val="24"/>
        </w:rPr>
        <w:t>legal rights and obligations</w:t>
      </w:r>
      <w:r w:rsidR="00D20198">
        <w:rPr>
          <w:rFonts w:hint="eastAsia"/>
          <w:sz w:val="24"/>
        </w:rPr>
        <w:t xml:space="preserve">. </w:t>
      </w:r>
    </w:p>
    <w:p w14:paraId="27B45AD9" w14:textId="01C65AB8" w:rsidR="0079593C" w:rsidRPr="0079593C" w:rsidRDefault="0079593C">
      <w:pPr>
        <w:pStyle w:val="31"/>
        <w:numPr>
          <w:ilvl w:val="1"/>
          <w:numId w:val="39"/>
        </w:numPr>
        <w:spacing w:before="0" w:after="0"/>
        <w:rPr>
          <w:sz w:val="20"/>
        </w:rPr>
      </w:pPr>
      <w:r w:rsidRPr="0079593C">
        <w:rPr>
          <w:rFonts w:hint="eastAsia"/>
          <w:sz w:val="24"/>
        </w:rPr>
        <w:t xml:space="preserve">The MOL amended and promulgated the </w:t>
      </w:r>
      <w:r w:rsidRPr="0079593C">
        <w:rPr>
          <w:sz w:val="24"/>
        </w:rPr>
        <w:t>guidelines for</w:t>
      </w:r>
      <w:r w:rsidRPr="0079593C">
        <w:rPr>
          <w:rFonts w:hint="eastAsia"/>
          <w:sz w:val="24"/>
        </w:rPr>
        <w:t xml:space="preserve"> local</w:t>
      </w:r>
      <w:r w:rsidRPr="0079593C">
        <w:rPr>
          <w:sz w:val="24"/>
        </w:rPr>
        <w:t xml:space="preserve"> </w:t>
      </w:r>
      <w:r w:rsidRPr="0079593C">
        <w:rPr>
          <w:rFonts w:hint="eastAsia"/>
          <w:sz w:val="24"/>
        </w:rPr>
        <w:t>g</w:t>
      </w:r>
      <w:r w:rsidRPr="0079593C">
        <w:rPr>
          <w:sz w:val="24"/>
        </w:rPr>
        <w:t>overnments</w:t>
      </w:r>
      <w:r w:rsidRPr="0079593C">
        <w:rPr>
          <w:rFonts w:hint="eastAsia"/>
          <w:sz w:val="24"/>
        </w:rPr>
        <w:t xml:space="preserve"> to arrange personnel in </w:t>
      </w:r>
      <w:r w:rsidRPr="0079593C">
        <w:rPr>
          <w:sz w:val="24"/>
        </w:rPr>
        <w:t>N</w:t>
      </w:r>
      <w:r w:rsidRPr="0079593C">
        <w:rPr>
          <w:rFonts w:hint="eastAsia"/>
          <w:sz w:val="24"/>
        </w:rPr>
        <w:t>G</w:t>
      </w:r>
      <w:r w:rsidRPr="0079593C">
        <w:rPr>
          <w:sz w:val="24"/>
        </w:rPr>
        <w:t xml:space="preserve">Os </w:t>
      </w:r>
      <w:r w:rsidRPr="0079593C">
        <w:rPr>
          <w:rFonts w:hint="eastAsia"/>
          <w:sz w:val="24"/>
        </w:rPr>
        <w:t>to accompany f</w:t>
      </w:r>
      <w:r w:rsidRPr="0079593C">
        <w:rPr>
          <w:sz w:val="24"/>
        </w:rPr>
        <w:t xml:space="preserve">oreign </w:t>
      </w:r>
      <w:r w:rsidRPr="0079593C">
        <w:rPr>
          <w:rFonts w:hint="eastAsia"/>
          <w:sz w:val="24"/>
        </w:rPr>
        <w:t>w</w:t>
      </w:r>
      <w:r w:rsidRPr="0079593C">
        <w:rPr>
          <w:sz w:val="24"/>
        </w:rPr>
        <w:t xml:space="preserve">orkers </w:t>
      </w:r>
      <w:r w:rsidRPr="0079593C">
        <w:rPr>
          <w:rFonts w:hint="eastAsia"/>
          <w:sz w:val="24"/>
        </w:rPr>
        <w:t>to i</w:t>
      </w:r>
      <w:r w:rsidRPr="0079593C">
        <w:rPr>
          <w:sz w:val="24"/>
        </w:rPr>
        <w:t>nquir</w:t>
      </w:r>
      <w:r w:rsidRPr="0079593C">
        <w:rPr>
          <w:rFonts w:hint="eastAsia"/>
          <w:sz w:val="24"/>
        </w:rPr>
        <w:t>ies on October 29, 2012 in order to recruit persons who have practical experience to take part in the inquiries and loose</w:t>
      </w:r>
      <w:r w:rsidRPr="0079593C">
        <w:rPr>
          <w:sz w:val="24"/>
        </w:rPr>
        <w:t>n</w:t>
      </w:r>
      <w:r w:rsidRPr="0079593C">
        <w:rPr>
          <w:rFonts w:hint="eastAsia"/>
          <w:sz w:val="24"/>
        </w:rPr>
        <w:t xml:space="preserve"> the qualification requirements</w:t>
      </w:r>
      <w:r w:rsidRPr="0079593C">
        <w:rPr>
          <w:sz w:val="24"/>
        </w:rPr>
        <w:t>;</w:t>
      </w:r>
      <w:r w:rsidRPr="0079593C">
        <w:rPr>
          <w:rFonts w:hint="eastAsia"/>
          <w:sz w:val="24"/>
        </w:rPr>
        <w:t xml:space="preserve"> as a result persons who graduate from colleges and university and have experience in labor or </w:t>
      </w:r>
      <w:r w:rsidRPr="0079593C">
        <w:rPr>
          <w:sz w:val="24"/>
        </w:rPr>
        <w:t xml:space="preserve">a </w:t>
      </w:r>
      <w:r w:rsidRPr="0079593C">
        <w:rPr>
          <w:rFonts w:hint="eastAsia"/>
          <w:sz w:val="24"/>
        </w:rPr>
        <w:t xml:space="preserve">social </w:t>
      </w:r>
      <w:r w:rsidRPr="0079593C">
        <w:rPr>
          <w:sz w:val="24"/>
        </w:rPr>
        <w:t>service related</w:t>
      </w:r>
      <w:r w:rsidRPr="0079593C">
        <w:rPr>
          <w:rFonts w:hint="eastAsia"/>
          <w:sz w:val="24"/>
        </w:rPr>
        <w:t xml:space="preserve"> field for more than 3 years may take part in the inquiries.  </w:t>
      </w:r>
      <w:r w:rsidRPr="0079593C">
        <w:rPr>
          <w:sz w:val="24"/>
        </w:rPr>
        <w:lastRenderedPageBreak/>
        <w:t>R</w:t>
      </w:r>
      <w:r w:rsidRPr="0079593C">
        <w:rPr>
          <w:rFonts w:hint="eastAsia"/>
          <w:sz w:val="24"/>
        </w:rPr>
        <w:t>eimbursement to interpreters was also adjusted from NT$500 per case to NT$500 for no more than two hours per case and NT$155 per hour as of</w:t>
      </w:r>
      <w:r w:rsidRPr="0079593C">
        <w:rPr>
          <w:sz w:val="24"/>
        </w:rPr>
        <w:t xml:space="preserve"> the</w:t>
      </w:r>
      <w:r w:rsidRPr="0079593C">
        <w:rPr>
          <w:rFonts w:hint="eastAsia"/>
          <w:sz w:val="24"/>
        </w:rPr>
        <w:t xml:space="preserve"> 3rd hour and the overtime hours for the same case shall be no more than 6 hours on the same day. The amendment was effective as of November 1, 2012. The appendix 3 of point 7.2.1 to the guidelines was amended on </w:t>
      </w:r>
      <w:r w:rsidRPr="0079593C">
        <w:rPr>
          <w:sz w:val="24"/>
        </w:rPr>
        <w:t>November</w:t>
      </w:r>
      <w:r w:rsidRPr="0079593C">
        <w:rPr>
          <w:rFonts w:hint="eastAsia"/>
          <w:sz w:val="24"/>
        </w:rPr>
        <w:t xml:space="preserve"> 21, 2013 to add a </w:t>
      </w:r>
      <w:r w:rsidRPr="0079593C">
        <w:rPr>
          <w:sz w:val="24"/>
        </w:rPr>
        <w:t>qualification</w:t>
      </w:r>
      <w:r w:rsidRPr="0079593C">
        <w:rPr>
          <w:rFonts w:hint="eastAsia"/>
          <w:sz w:val="24"/>
        </w:rPr>
        <w:t xml:space="preserve"> requirement, </w:t>
      </w:r>
      <w:r w:rsidRPr="0079593C">
        <w:rPr>
          <w:sz w:val="24"/>
        </w:rPr>
        <w:t>“</w:t>
      </w:r>
      <w:r w:rsidRPr="0079593C">
        <w:rPr>
          <w:rFonts w:hint="eastAsia"/>
          <w:sz w:val="24"/>
        </w:rPr>
        <w:t xml:space="preserve"> high school graduate with 5-year work experiences in social or labor related works.</w:t>
      </w:r>
      <w:r w:rsidRPr="0079593C">
        <w:rPr>
          <w:sz w:val="24"/>
        </w:rPr>
        <w:t xml:space="preserve">” This was done to enable </w:t>
      </w:r>
      <w:r w:rsidRPr="0079593C">
        <w:rPr>
          <w:rFonts w:hint="eastAsia"/>
          <w:sz w:val="24"/>
        </w:rPr>
        <w:t xml:space="preserve">local governments to be able to handle labor disputes with the use of resources from the private sector and to allow the foreign workers </w:t>
      </w:r>
      <w:r w:rsidRPr="0079593C">
        <w:rPr>
          <w:sz w:val="24"/>
        </w:rPr>
        <w:t xml:space="preserve">to </w:t>
      </w:r>
      <w:r w:rsidRPr="0079593C">
        <w:rPr>
          <w:rFonts w:hint="eastAsia"/>
          <w:sz w:val="24"/>
        </w:rPr>
        <w:t xml:space="preserve">fully express their opinion and claim their legal rights This amendment </w:t>
      </w:r>
      <w:r w:rsidRPr="0079593C">
        <w:rPr>
          <w:sz w:val="24"/>
        </w:rPr>
        <w:t>shall become effective on the date of promulgation</w:t>
      </w:r>
      <w:r w:rsidRPr="0079593C">
        <w:rPr>
          <w:rFonts w:hint="eastAsia"/>
          <w:sz w:val="24"/>
        </w:rPr>
        <w:t>.</w:t>
      </w:r>
    </w:p>
    <w:p w14:paraId="3B75F749" w14:textId="3193073B" w:rsidR="00D20198" w:rsidRPr="00AC5621" w:rsidRDefault="00D20198" w:rsidP="00AC5621">
      <w:pPr>
        <w:tabs>
          <w:tab w:val="num" w:pos="900"/>
        </w:tabs>
        <w:spacing w:before="120" w:after="120" w:line="380" w:lineRule="exact"/>
        <w:ind w:left="202"/>
        <w:jc w:val="both"/>
        <w:rPr>
          <w:rFonts w:ascii="Times New Roman" w:hAnsi="Times New Roman"/>
          <w:b/>
          <w:szCs w:val="24"/>
        </w:rPr>
      </w:pPr>
      <w:r w:rsidRPr="00AC5621">
        <w:rPr>
          <w:rFonts w:ascii="Times New Roman" w:hAnsi="Times New Roman" w:hint="eastAsia"/>
          <w:b/>
          <w:szCs w:val="24"/>
        </w:rPr>
        <w:t xml:space="preserve">2. </w:t>
      </w:r>
      <w:r w:rsidRPr="00AC5621">
        <w:rPr>
          <w:rFonts w:ascii="Times New Roman" w:hAnsi="Times New Roman"/>
          <w:b/>
          <w:szCs w:val="24"/>
        </w:rPr>
        <w:t>Protection of Foreign Workers’ Employment Rights</w:t>
      </w:r>
    </w:p>
    <w:p w14:paraId="379C7EB1" w14:textId="77777777" w:rsidR="00D20198" w:rsidRDefault="00D20198">
      <w:pPr>
        <w:spacing w:before="120" w:after="120" w:line="380" w:lineRule="exact"/>
        <w:ind w:leftChars="126" w:left="720" w:hanging="418"/>
        <w:jc w:val="both"/>
        <w:rPr>
          <w:rFonts w:ascii="Times New Roman" w:hAnsi="Times New Roman"/>
          <w:b/>
          <w:bCs/>
          <w:szCs w:val="24"/>
        </w:rPr>
      </w:pPr>
      <w:r>
        <w:rPr>
          <w:rFonts w:ascii="Times New Roman" w:hAnsi="Times New Roman" w:hint="eastAsia"/>
          <w:b/>
          <w:bCs/>
          <w:szCs w:val="24"/>
        </w:rPr>
        <w:t xml:space="preserve">(1)  </w:t>
      </w:r>
      <w:r>
        <w:rPr>
          <w:rFonts w:ascii="Times New Roman" w:hAnsi="Times New Roman"/>
          <w:b/>
          <w:bCs/>
          <w:szCs w:val="24"/>
        </w:rPr>
        <w:t>Foreign workers enjoy the same protections under the labor laws as the local citizens</w:t>
      </w:r>
    </w:p>
    <w:p w14:paraId="09B5179B" w14:textId="523E1FEA" w:rsidR="00D20198" w:rsidRDefault="00D20198">
      <w:pPr>
        <w:pStyle w:val="31"/>
        <w:numPr>
          <w:ilvl w:val="1"/>
          <w:numId w:val="40"/>
        </w:numPr>
        <w:spacing w:before="0" w:after="0"/>
        <w:rPr>
          <w:sz w:val="24"/>
        </w:rPr>
      </w:pPr>
      <w:r>
        <w:rPr>
          <w:sz w:val="24"/>
        </w:rPr>
        <w:t xml:space="preserve">According to Article 7 of the “Universal </w:t>
      </w:r>
      <w:r w:rsidR="00715EDA">
        <w:rPr>
          <w:rFonts w:hint="eastAsia"/>
          <w:sz w:val="24"/>
          <w:lang w:eastAsia="zh-TW"/>
        </w:rPr>
        <w:t xml:space="preserve">Declaration </w:t>
      </w:r>
      <w:r>
        <w:rPr>
          <w:sz w:val="24"/>
        </w:rPr>
        <w:t xml:space="preserve">of Human Rights” that "All are equal before the law and are entitled without any discrimination to equal protection of the law,” </w:t>
      </w:r>
      <w:r>
        <w:rPr>
          <w:rFonts w:hint="eastAsia"/>
          <w:sz w:val="24"/>
        </w:rPr>
        <w:t xml:space="preserve">Taiwan will </w:t>
      </w:r>
      <w:r>
        <w:rPr>
          <w:sz w:val="24"/>
        </w:rPr>
        <w:t>surely</w:t>
      </w:r>
      <w:r>
        <w:rPr>
          <w:rFonts w:hint="eastAsia"/>
          <w:sz w:val="24"/>
        </w:rPr>
        <w:t xml:space="preserve"> comply with international </w:t>
      </w:r>
      <w:r>
        <w:rPr>
          <w:sz w:val="24"/>
        </w:rPr>
        <w:t>regulations</w:t>
      </w:r>
      <w:r>
        <w:rPr>
          <w:rFonts w:hint="eastAsia"/>
          <w:sz w:val="24"/>
        </w:rPr>
        <w:t xml:space="preserve">. </w:t>
      </w:r>
      <w:r w:rsidR="00E5073F">
        <w:rPr>
          <w:sz w:val="24"/>
          <w:lang w:val="en-US"/>
        </w:rPr>
        <w:t>U</w:t>
      </w:r>
      <w:proofErr w:type="spellStart"/>
      <w:r>
        <w:rPr>
          <w:sz w:val="24"/>
        </w:rPr>
        <w:t>nder</w:t>
      </w:r>
      <w:proofErr w:type="spellEnd"/>
      <w:r>
        <w:rPr>
          <w:sz w:val="24"/>
        </w:rPr>
        <w:t xml:space="preserve"> </w:t>
      </w:r>
      <w:r>
        <w:rPr>
          <w:rFonts w:hint="eastAsia"/>
          <w:sz w:val="24"/>
        </w:rPr>
        <w:t xml:space="preserve">the principle of </w:t>
      </w:r>
      <w:r>
        <w:rPr>
          <w:sz w:val="24"/>
        </w:rPr>
        <w:t>“</w:t>
      </w:r>
      <w:r>
        <w:rPr>
          <w:rFonts w:hint="eastAsia"/>
          <w:sz w:val="24"/>
        </w:rPr>
        <w:t>National Treatment</w:t>
      </w:r>
      <w:r>
        <w:rPr>
          <w:sz w:val="24"/>
        </w:rPr>
        <w:t xml:space="preserve">”, </w:t>
      </w:r>
      <w:r>
        <w:rPr>
          <w:rFonts w:hint="eastAsia"/>
          <w:sz w:val="24"/>
        </w:rPr>
        <w:t>foreign workers are protected by the Taiwan labor-related laws while they are in Taiwan. I</w:t>
      </w:r>
      <w:r>
        <w:rPr>
          <w:sz w:val="24"/>
        </w:rPr>
        <w:t xml:space="preserve">f foreign workers </w:t>
      </w:r>
      <w:r>
        <w:rPr>
          <w:rFonts w:hint="eastAsia"/>
          <w:sz w:val="24"/>
        </w:rPr>
        <w:t xml:space="preserve">are </w:t>
      </w:r>
      <w:r>
        <w:rPr>
          <w:sz w:val="24"/>
        </w:rPr>
        <w:t xml:space="preserve">employed in the industries that </w:t>
      </w:r>
      <w:r>
        <w:rPr>
          <w:rFonts w:hint="eastAsia"/>
          <w:sz w:val="24"/>
        </w:rPr>
        <w:t xml:space="preserve">are </w:t>
      </w:r>
      <w:r>
        <w:rPr>
          <w:sz w:val="24"/>
        </w:rPr>
        <w:t>under the supervision of Labor Standards Law (LSL)</w:t>
      </w:r>
      <w:r>
        <w:rPr>
          <w:rFonts w:hint="eastAsia"/>
          <w:sz w:val="24"/>
        </w:rPr>
        <w:t xml:space="preserve">, they </w:t>
      </w:r>
      <w:r w:rsidR="00E5073F">
        <w:rPr>
          <w:sz w:val="24"/>
        </w:rPr>
        <w:t xml:space="preserve">are </w:t>
      </w:r>
      <w:r>
        <w:rPr>
          <w:sz w:val="24"/>
        </w:rPr>
        <w:t>be protected</w:t>
      </w:r>
      <w:r>
        <w:rPr>
          <w:rFonts w:hint="eastAsia"/>
          <w:sz w:val="24"/>
        </w:rPr>
        <w:t xml:space="preserve"> by </w:t>
      </w:r>
      <w:r>
        <w:rPr>
          <w:sz w:val="24"/>
        </w:rPr>
        <w:t>LSL</w:t>
      </w:r>
      <w:r>
        <w:rPr>
          <w:rFonts w:hint="eastAsia"/>
          <w:sz w:val="24"/>
        </w:rPr>
        <w:t>, which</w:t>
      </w:r>
      <w:r>
        <w:rPr>
          <w:sz w:val="24"/>
        </w:rPr>
        <w:t xml:space="preserve"> offers nondiscrimination and legitimate protection in minimum wages, working hours and working conditions</w:t>
      </w:r>
      <w:r>
        <w:rPr>
          <w:rFonts w:hint="eastAsia"/>
          <w:sz w:val="24"/>
        </w:rPr>
        <w:t xml:space="preserve">. </w:t>
      </w:r>
      <w:r>
        <w:rPr>
          <w:sz w:val="24"/>
        </w:rPr>
        <w:t>Although</w:t>
      </w:r>
      <w:r>
        <w:rPr>
          <w:rFonts w:hint="eastAsia"/>
          <w:sz w:val="24"/>
        </w:rPr>
        <w:t xml:space="preserve"> household maids</w:t>
      </w:r>
      <w:r>
        <w:rPr>
          <w:sz w:val="24"/>
        </w:rPr>
        <w:t xml:space="preserve"> and </w:t>
      </w:r>
      <w:r>
        <w:rPr>
          <w:rFonts w:hint="eastAsia"/>
          <w:sz w:val="24"/>
        </w:rPr>
        <w:t xml:space="preserve">in-home </w:t>
      </w:r>
      <w:r>
        <w:rPr>
          <w:sz w:val="24"/>
        </w:rPr>
        <w:t>caretakers</w:t>
      </w:r>
      <w:r>
        <w:rPr>
          <w:rFonts w:hint="eastAsia"/>
          <w:sz w:val="24"/>
        </w:rPr>
        <w:t xml:space="preserve"> are not currently </w:t>
      </w:r>
      <w:r>
        <w:rPr>
          <w:sz w:val="24"/>
        </w:rPr>
        <w:t>covered</w:t>
      </w:r>
      <w:r>
        <w:rPr>
          <w:rFonts w:hint="eastAsia"/>
          <w:sz w:val="24"/>
        </w:rPr>
        <w:t xml:space="preserve"> under the protection of LSL, the </w:t>
      </w:r>
      <w:r>
        <w:rPr>
          <w:sz w:val="24"/>
        </w:rPr>
        <w:t>“</w:t>
      </w:r>
      <w:r>
        <w:rPr>
          <w:rFonts w:hint="eastAsia"/>
          <w:sz w:val="24"/>
        </w:rPr>
        <w:t>Regulations on the Permission and Administration of the Employment of Foreign Workers</w:t>
      </w:r>
      <w:r>
        <w:rPr>
          <w:sz w:val="24"/>
        </w:rPr>
        <w:t>”</w:t>
      </w:r>
      <w:r>
        <w:rPr>
          <w:rFonts w:hint="eastAsia"/>
          <w:sz w:val="24"/>
        </w:rPr>
        <w:t xml:space="preserve"> </w:t>
      </w:r>
      <w:r>
        <w:rPr>
          <w:rFonts w:hint="eastAsia"/>
          <w:sz w:val="24"/>
        </w:rPr>
        <w:lastRenderedPageBreak/>
        <w:t>stipulate that the Salary/Wage Affidavit shall be specifically listed</w:t>
      </w:r>
      <w:r>
        <w:rPr>
          <w:sz w:val="24"/>
        </w:rPr>
        <w:t xml:space="preserve"> </w:t>
      </w:r>
      <w:r w:rsidR="00E5073F">
        <w:rPr>
          <w:sz w:val="24"/>
        </w:rPr>
        <w:t xml:space="preserve">in </w:t>
      </w:r>
      <w:r>
        <w:rPr>
          <w:rFonts w:hint="eastAsia"/>
          <w:sz w:val="24"/>
        </w:rPr>
        <w:t xml:space="preserve">the salary and related expenses after entering Taiwan, signed by all four parties: employer, foreign worker, brokers of both Taiwan and </w:t>
      </w:r>
      <w:r w:rsidR="009A6676">
        <w:rPr>
          <w:sz w:val="24"/>
          <w:lang w:val="en-US"/>
        </w:rPr>
        <w:t xml:space="preserve">the </w:t>
      </w:r>
      <w:r>
        <w:rPr>
          <w:rFonts w:hint="eastAsia"/>
          <w:sz w:val="24"/>
        </w:rPr>
        <w:t>labor sending country, notarized by the labor sending countries prior to foreign workers</w:t>
      </w:r>
      <w:r>
        <w:rPr>
          <w:sz w:val="24"/>
        </w:rPr>
        <w:t>’</w:t>
      </w:r>
      <w:r>
        <w:rPr>
          <w:rFonts w:hint="eastAsia"/>
          <w:sz w:val="24"/>
        </w:rPr>
        <w:t xml:space="preserve"> arrival in Taiwan. </w:t>
      </w:r>
      <w:r w:rsidR="009A6676">
        <w:rPr>
          <w:sz w:val="24"/>
          <w:lang w:val="en-US"/>
        </w:rPr>
        <w:t>T</w:t>
      </w:r>
      <w:r>
        <w:rPr>
          <w:rFonts w:hint="eastAsia"/>
          <w:sz w:val="24"/>
        </w:rPr>
        <w:t xml:space="preserve">he said regulation also stipulates that the written employment contract </w:t>
      </w:r>
      <w:r>
        <w:rPr>
          <w:sz w:val="24"/>
        </w:rPr>
        <w:t>shall</w:t>
      </w:r>
      <w:r>
        <w:rPr>
          <w:rFonts w:hint="eastAsia"/>
          <w:sz w:val="24"/>
        </w:rPr>
        <w:t xml:space="preserve"> be concluded and signed by the employer and the foreign worker. For further protection </w:t>
      </w:r>
      <w:r>
        <w:rPr>
          <w:sz w:val="24"/>
        </w:rPr>
        <w:t>of the</w:t>
      </w:r>
      <w:r>
        <w:rPr>
          <w:rFonts w:hint="eastAsia"/>
          <w:sz w:val="24"/>
        </w:rPr>
        <w:t xml:space="preserve"> rights of foreign workers, employers are required by law to pay</w:t>
      </w:r>
      <w:r w:rsidR="009A6676">
        <w:rPr>
          <w:sz w:val="24"/>
          <w:lang w:val="en-US"/>
        </w:rPr>
        <w:t xml:space="preserve"> </w:t>
      </w:r>
      <w:r>
        <w:rPr>
          <w:rFonts w:hint="eastAsia"/>
          <w:sz w:val="24"/>
        </w:rPr>
        <w:t xml:space="preserve">full salary directly to foreign </w:t>
      </w:r>
      <w:r>
        <w:rPr>
          <w:sz w:val="24"/>
        </w:rPr>
        <w:t>workers</w:t>
      </w:r>
      <w:r>
        <w:rPr>
          <w:rFonts w:hint="eastAsia"/>
          <w:sz w:val="24"/>
        </w:rPr>
        <w:t>.</w:t>
      </w:r>
    </w:p>
    <w:p w14:paraId="03575DD8" w14:textId="578C7038" w:rsidR="00D20198" w:rsidRDefault="009A6676">
      <w:pPr>
        <w:pStyle w:val="31"/>
        <w:numPr>
          <w:ilvl w:val="1"/>
          <w:numId w:val="40"/>
        </w:numPr>
        <w:spacing w:before="0" w:after="0"/>
        <w:rPr>
          <w:sz w:val="24"/>
        </w:rPr>
      </w:pPr>
      <w:r>
        <w:rPr>
          <w:rFonts w:hint="eastAsia"/>
          <w:sz w:val="24"/>
        </w:rPr>
        <w:t xml:space="preserve">The MOL has consulted with labor and employer groups, scholars, experts and relevant entities many times and then drafted the </w:t>
      </w:r>
      <w:r>
        <w:rPr>
          <w:sz w:val="24"/>
        </w:rPr>
        <w:t>“</w:t>
      </w:r>
      <w:r>
        <w:rPr>
          <w:rFonts w:hint="eastAsia"/>
          <w:sz w:val="24"/>
        </w:rPr>
        <w:t>Domestic Workers Protection Act</w:t>
      </w:r>
      <w:r>
        <w:rPr>
          <w:sz w:val="24"/>
        </w:rPr>
        <w:t xml:space="preserve">” </w:t>
      </w:r>
      <w:proofErr w:type="spellStart"/>
      <w:r>
        <w:rPr>
          <w:sz w:val="24"/>
          <w:lang w:val="en-US"/>
        </w:rPr>
        <w:t>i</w:t>
      </w:r>
      <w:proofErr w:type="spellEnd"/>
      <w:r w:rsidR="00D20198">
        <w:rPr>
          <w:rFonts w:hint="eastAsia"/>
          <w:sz w:val="24"/>
        </w:rPr>
        <w:t>n order to protect the interest</w:t>
      </w:r>
      <w:r w:rsidR="00D20198">
        <w:rPr>
          <w:sz w:val="24"/>
        </w:rPr>
        <w:t>s</w:t>
      </w:r>
      <w:r w:rsidR="00D20198">
        <w:rPr>
          <w:rFonts w:hint="eastAsia"/>
          <w:sz w:val="24"/>
        </w:rPr>
        <w:t xml:space="preserve"> and right</w:t>
      </w:r>
      <w:r w:rsidR="00D20198">
        <w:rPr>
          <w:sz w:val="24"/>
        </w:rPr>
        <w:t>s</w:t>
      </w:r>
      <w:r w:rsidR="00D20198">
        <w:rPr>
          <w:rFonts w:hint="eastAsia"/>
          <w:sz w:val="24"/>
        </w:rPr>
        <w:t xml:space="preserve"> of </w:t>
      </w:r>
      <w:r w:rsidR="00D20198">
        <w:rPr>
          <w:rFonts w:hint="eastAsia"/>
          <w:sz w:val="24"/>
          <w:lang w:eastAsia="zh-TW"/>
        </w:rPr>
        <w:t>domestic caretakers</w:t>
      </w:r>
      <w:r w:rsidR="00D20198">
        <w:rPr>
          <w:rFonts w:hint="eastAsia"/>
          <w:sz w:val="24"/>
        </w:rPr>
        <w:t xml:space="preserve"> and domestic helpers. The Draft</w:t>
      </w:r>
      <w:r w:rsidR="00D20198">
        <w:rPr>
          <w:rFonts w:hint="eastAsia"/>
          <w:sz w:val="24"/>
          <w:lang w:eastAsia="zh-TW"/>
        </w:rPr>
        <w:t xml:space="preserve"> includes</w:t>
      </w:r>
      <w:r w:rsidR="00D20198">
        <w:rPr>
          <w:rFonts w:hint="eastAsia"/>
          <w:sz w:val="24"/>
        </w:rPr>
        <w:t xml:space="preserve"> </w:t>
      </w:r>
      <w:r w:rsidR="00D20198">
        <w:rPr>
          <w:sz w:val="24"/>
        </w:rPr>
        <w:t>a</w:t>
      </w:r>
      <w:r w:rsidR="00D20198">
        <w:rPr>
          <w:rFonts w:hint="eastAsia"/>
          <w:sz w:val="24"/>
        </w:rPr>
        <w:t xml:space="preserve"> break</w:t>
      </w:r>
      <w:r w:rsidR="00D20198">
        <w:rPr>
          <w:sz w:val="24"/>
        </w:rPr>
        <w:t xml:space="preserve"> </w:t>
      </w:r>
      <w:r w:rsidR="00D20198">
        <w:rPr>
          <w:rFonts w:hint="eastAsia"/>
          <w:sz w:val="24"/>
        </w:rPr>
        <w:t xml:space="preserve">time for </w:t>
      </w:r>
      <w:r>
        <w:rPr>
          <w:sz w:val="24"/>
          <w:lang w:val="en-US"/>
        </w:rPr>
        <w:t xml:space="preserve">working a </w:t>
      </w:r>
      <w:r w:rsidR="00D20198">
        <w:rPr>
          <w:rFonts w:hint="eastAsia"/>
          <w:sz w:val="24"/>
        </w:rPr>
        <w:t xml:space="preserve">consecutive 8 hours per day, at least one-day leave per 7 days, special leave, leave (for marriage, funeral, personal reason and sickness), </w:t>
      </w:r>
      <w:r w:rsidR="00D20198">
        <w:rPr>
          <w:rFonts w:hint="eastAsia"/>
          <w:sz w:val="24"/>
          <w:lang w:eastAsia="zh-TW"/>
        </w:rPr>
        <w:t>minimum wage</w:t>
      </w:r>
      <w:r w:rsidR="00D20198">
        <w:rPr>
          <w:rFonts w:hint="eastAsia"/>
          <w:sz w:val="24"/>
        </w:rPr>
        <w:t xml:space="preserve">, principles for pay, termination of labor contract, insurance and complaint. The </w:t>
      </w:r>
      <w:r w:rsidR="001F4D60">
        <w:rPr>
          <w:rFonts w:hint="eastAsia"/>
          <w:sz w:val="24"/>
        </w:rPr>
        <w:t>MOL</w:t>
      </w:r>
      <w:r w:rsidR="00D20198">
        <w:rPr>
          <w:rFonts w:hint="eastAsia"/>
          <w:sz w:val="24"/>
        </w:rPr>
        <w:t xml:space="preserve"> will continue promoting the official legislation of the Domestic Workers Protection Act with due diligence.</w:t>
      </w:r>
    </w:p>
    <w:p w14:paraId="49B7D45A" w14:textId="5127E344" w:rsidR="00D20198" w:rsidRDefault="009A6676">
      <w:pPr>
        <w:pStyle w:val="31"/>
        <w:numPr>
          <w:ilvl w:val="1"/>
          <w:numId w:val="40"/>
        </w:numPr>
        <w:spacing w:before="0" w:after="0"/>
        <w:rPr>
          <w:sz w:val="24"/>
        </w:rPr>
      </w:pPr>
      <w:r>
        <w:rPr>
          <w:rFonts w:hint="eastAsia"/>
          <w:sz w:val="24"/>
        </w:rPr>
        <w:t xml:space="preserve">The </w:t>
      </w:r>
      <w:r>
        <w:rPr>
          <w:sz w:val="24"/>
        </w:rPr>
        <w:t>MOL has issued a model directive to employers that regulate reasonable fees of utilities concerning water, electricity, meals and housing t</w:t>
      </w:r>
      <w:r w:rsidR="00D20198">
        <w:rPr>
          <w:sz w:val="24"/>
        </w:rPr>
        <w:t>o prevent untrue charging of miscellaneous fees to foreign workers</w:t>
      </w:r>
      <w:r>
        <w:rPr>
          <w:sz w:val="24"/>
        </w:rPr>
        <w:t>.</w:t>
      </w:r>
      <w:r w:rsidR="00D20198">
        <w:rPr>
          <w:sz w:val="24"/>
        </w:rPr>
        <w:t xml:space="preserve"> Foreign workers are encouraged to report any violation of the directive to </w:t>
      </w:r>
      <w:r w:rsidR="00D20198">
        <w:rPr>
          <w:rFonts w:hint="eastAsia"/>
          <w:sz w:val="24"/>
        </w:rPr>
        <w:t xml:space="preserve">the </w:t>
      </w:r>
      <w:r w:rsidR="001F4D60">
        <w:rPr>
          <w:sz w:val="24"/>
        </w:rPr>
        <w:t>MOL</w:t>
      </w:r>
      <w:r w:rsidR="00D20198">
        <w:rPr>
          <w:sz w:val="24"/>
        </w:rPr>
        <w:t xml:space="preserve"> or local labor authorities.</w:t>
      </w:r>
    </w:p>
    <w:p w14:paraId="2C5A52F8" w14:textId="6A752A7F" w:rsidR="00D20198" w:rsidRDefault="009A6676">
      <w:pPr>
        <w:pStyle w:val="31"/>
        <w:numPr>
          <w:ilvl w:val="1"/>
          <w:numId w:val="40"/>
        </w:numPr>
        <w:spacing w:before="0" w:after="0"/>
        <w:rPr>
          <w:sz w:val="24"/>
        </w:rPr>
      </w:pPr>
      <w:r>
        <w:rPr>
          <w:sz w:val="24"/>
        </w:rPr>
        <w:t>Employers shall not detain</w:t>
      </w:r>
      <w:r>
        <w:rPr>
          <w:rFonts w:hint="eastAsia"/>
          <w:sz w:val="24"/>
        </w:rPr>
        <w:t xml:space="preserve"> the </w:t>
      </w:r>
      <w:r>
        <w:rPr>
          <w:sz w:val="24"/>
        </w:rPr>
        <w:t xml:space="preserve">alien residence certificate or belongings of foreign workers without their </w:t>
      </w:r>
      <w:r>
        <w:rPr>
          <w:rFonts w:hint="eastAsia"/>
          <w:sz w:val="24"/>
        </w:rPr>
        <w:t xml:space="preserve">consent </w:t>
      </w:r>
      <w:r w:rsidR="006E093A">
        <w:rPr>
          <w:sz w:val="24"/>
        </w:rPr>
        <w:t>based</w:t>
      </w:r>
      <w:r w:rsidR="00D20198">
        <w:rPr>
          <w:rFonts w:hint="eastAsia"/>
          <w:sz w:val="24"/>
        </w:rPr>
        <w:t xml:space="preserve"> on </w:t>
      </w:r>
      <w:r w:rsidR="00D20198">
        <w:rPr>
          <w:sz w:val="24"/>
        </w:rPr>
        <w:t>Articles 54 and 57</w:t>
      </w:r>
      <w:r w:rsidR="00D20198">
        <w:rPr>
          <w:rFonts w:hint="eastAsia"/>
          <w:sz w:val="24"/>
        </w:rPr>
        <w:t xml:space="preserve"> of</w:t>
      </w:r>
      <w:r w:rsidR="00D20198">
        <w:rPr>
          <w:sz w:val="24"/>
        </w:rPr>
        <w:t xml:space="preserve"> the E</w:t>
      </w:r>
      <w:r w:rsidR="00D20198">
        <w:rPr>
          <w:rFonts w:hint="eastAsia"/>
          <w:sz w:val="24"/>
        </w:rPr>
        <w:t xml:space="preserve">mployment Services </w:t>
      </w:r>
      <w:r w:rsidR="00D20198">
        <w:rPr>
          <w:sz w:val="24"/>
        </w:rPr>
        <w:t xml:space="preserve">Act. In case of any violation, foreign workers </w:t>
      </w:r>
      <w:r w:rsidR="00D20198">
        <w:rPr>
          <w:sz w:val="24"/>
        </w:rPr>
        <w:lastRenderedPageBreak/>
        <w:t xml:space="preserve">can file a complaint to </w:t>
      </w:r>
      <w:r w:rsidR="00D20198">
        <w:rPr>
          <w:rFonts w:hint="eastAsia"/>
          <w:sz w:val="24"/>
        </w:rPr>
        <w:t xml:space="preserve">the </w:t>
      </w:r>
      <w:r w:rsidR="001F4D60">
        <w:rPr>
          <w:sz w:val="24"/>
        </w:rPr>
        <w:t>MOL</w:t>
      </w:r>
      <w:r w:rsidR="00D20198">
        <w:rPr>
          <w:sz w:val="24"/>
        </w:rPr>
        <w:t xml:space="preserve"> or local government</w:t>
      </w:r>
      <w:r w:rsidR="00D20198">
        <w:rPr>
          <w:rFonts w:hint="eastAsia"/>
          <w:sz w:val="24"/>
        </w:rPr>
        <w:t>s</w:t>
      </w:r>
      <w:r w:rsidR="00D20198">
        <w:rPr>
          <w:sz w:val="24"/>
        </w:rPr>
        <w:t>.</w:t>
      </w:r>
      <w:r>
        <w:rPr>
          <w:sz w:val="24"/>
        </w:rPr>
        <w:t xml:space="preserve"> </w:t>
      </w:r>
      <w:proofErr w:type="spellStart"/>
      <w:r>
        <w:rPr>
          <w:sz w:val="24"/>
          <w:lang w:val="en-US"/>
        </w:rPr>
        <w:t>T</w:t>
      </w:r>
      <w:r w:rsidR="00D20198">
        <w:rPr>
          <w:rFonts w:hint="eastAsia"/>
          <w:sz w:val="24"/>
        </w:rPr>
        <w:t>he</w:t>
      </w:r>
      <w:proofErr w:type="spellEnd"/>
      <w:r w:rsidR="00D20198">
        <w:rPr>
          <w:rFonts w:hint="eastAsia"/>
          <w:sz w:val="24"/>
        </w:rPr>
        <w:t xml:space="preserve"> </w:t>
      </w:r>
      <w:r w:rsidR="001F4D60">
        <w:rPr>
          <w:rFonts w:hint="eastAsia"/>
          <w:sz w:val="24"/>
        </w:rPr>
        <w:t>MOL</w:t>
      </w:r>
      <w:r w:rsidR="00D20198">
        <w:rPr>
          <w:rFonts w:hint="eastAsia"/>
          <w:sz w:val="24"/>
        </w:rPr>
        <w:t xml:space="preserve"> is amending Article 54 and Article 57 of the Employment Services Act to provide that where the employer withholds the foreign worker's ID, work permit or other certificates without justified reasons, no recruitment permit, employment permit or permit for extension of employment will be issued, or the same will be revoked.</w:t>
      </w:r>
    </w:p>
    <w:p w14:paraId="202DB881" w14:textId="2B569E96" w:rsidR="00D20198" w:rsidRDefault="00D20198">
      <w:pPr>
        <w:pStyle w:val="31"/>
        <w:numPr>
          <w:ilvl w:val="1"/>
          <w:numId w:val="40"/>
        </w:numPr>
        <w:spacing w:before="0" w:after="0"/>
        <w:rPr>
          <w:sz w:val="24"/>
        </w:rPr>
      </w:pPr>
      <w:r>
        <w:rPr>
          <w:rFonts w:hint="eastAsia"/>
          <w:sz w:val="24"/>
        </w:rPr>
        <w:t>U</w:t>
      </w:r>
      <w:r>
        <w:rPr>
          <w:sz w:val="24"/>
        </w:rPr>
        <w:t>pon</w:t>
      </w:r>
      <w:r>
        <w:rPr>
          <w:rFonts w:hint="eastAsia"/>
          <w:sz w:val="24"/>
        </w:rPr>
        <w:t xml:space="preserve"> the effective date of the revised Labor Union Act on May 1st, 2011 foreign workers who are 20 years of age or over may be elected as a director or supervisor of the labor union </w:t>
      </w:r>
      <w:r w:rsidR="009A6676">
        <w:rPr>
          <w:sz w:val="24"/>
          <w:lang w:val="en-US"/>
        </w:rPr>
        <w:t>instead of</w:t>
      </w:r>
      <w:r>
        <w:rPr>
          <w:rFonts w:hint="eastAsia"/>
          <w:sz w:val="24"/>
        </w:rPr>
        <w:t xml:space="preserve"> playing the role of a union initiator without obtaining R.O.C citizenship. The </w:t>
      </w:r>
      <w:r>
        <w:rPr>
          <w:sz w:val="24"/>
        </w:rPr>
        <w:t>restriction</w:t>
      </w:r>
      <w:r>
        <w:rPr>
          <w:rFonts w:hint="eastAsia"/>
          <w:sz w:val="24"/>
        </w:rPr>
        <w:t xml:space="preserve"> that only R.O.C citizen may be elected as a director or supervisor of the labor union has been abolished. The purpose is to ensure the equal employment rights and relevant union rights for foreign workers, and make them entitle to the same </w:t>
      </w:r>
      <w:r>
        <w:rPr>
          <w:sz w:val="24"/>
        </w:rPr>
        <w:t>three fundamental</w:t>
      </w:r>
      <w:r>
        <w:rPr>
          <w:rFonts w:hint="eastAsia"/>
          <w:sz w:val="24"/>
        </w:rPr>
        <w:t xml:space="preserve"> rights (union right, negotiation right and dispute protection right) as the local workers. </w:t>
      </w:r>
    </w:p>
    <w:p w14:paraId="150C007C" w14:textId="77777777" w:rsidR="00D20198" w:rsidRDefault="00D20198">
      <w:pPr>
        <w:spacing w:before="120" w:after="120" w:line="380" w:lineRule="exact"/>
        <w:ind w:leftChars="126" w:left="720" w:hanging="418"/>
        <w:jc w:val="both"/>
        <w:rPr>
          <w:rFonts w:ascii="Times New Roman" w:hAnsi="Times New Roman"/>
          <w:b/>
          <w:bCs/>
          <w:szCs w:val="24"/>
        </w:rPr>
      </w:pPr>
      <w:r>
        <w:rPr>
          <w:rFonts w:ascii="Times New Roman" w:hAnsi="Times New Roman"/>
          <w:b/>
          <w:bCs/>
          <w:szCs w:val="24"/>
        </w:rPr>
        <w:t xml:space="preserve">(2) </w:t>
      </w:r>
      <w:r>
        <w:rPr>
          <w:rFonts w:ascii="Times New Roman" w:hAnsi="Times New Roman" w:hint="eastAsia"/>
          <w:b/>
          <w:bCs/>
          <w:szCs w:val="24"/>
        </w:rPr>
        <w:t xml:space="preserve"> </w:t>
      </w:r>
      <w:r>
        <w:rPr>
          <w:rFonts w:ascii="Times New Roman" w:hAnsi="Times New Roman"/>
          <w:b/>
          <w:bCs/>
          <w:szCs w:val="24"/>
        </w:rPr>
        <w:t xml:space="preserve">Ensuring the employers pay the salary according to labor contract </w:t>
      </w:r>
    </w:p>
    <w:p w14:paraId="087B63CD" w14:textId="0E1562D3" w:rsidR="00D20198" w:rsidRDefault="00D20198">
      <w:pPr>
        <w:pStyle w:val="31"/>
        <w:numPr>
          <w:ilvl w:val="1"/>
          <w:numId w:val="41"/>
        </w:numPr>
        <w:spacing w:before="0" w:after="0"/>
        <w:rPr>
          <w:sz w:val="24"/>
        </w:rPr>
      </w:pPr>
      <w:r>
        <w:rPr>
          <w:sz w:val="24"/>
        </w:rPr>
        <w:t xml:space="preserve">Under the newly amended regulations by </w:t>
      </w:r>
      <w:r>
        <w:rPr>
          <w:rFonts w:hint="eastAsia"/>
          <w:sz w:val="24"/>
        </w:rPr>
        <w:t xml:space="preserve">the </w:t>
      </w:r>
      <w:r w:rsidR="001F4D60">
        <w:rPr>
          <w:sz w:val="24"/>
        </w:rPr>
        <w:t>MOL</w:t>
      </w:r>
      <w:r>
        <w:rPr>
          <w:sz w:val="24"/>
        </w:rPr>
        <w:t xml:space="preserve"> on November 7, 200</w:t>
      </w:r>
      <w:r>
        <w:rPr>
          <w:rFonts w:hint="eastAsia"/>
          <w:sz w:val="24"/>
        </w:rPr>
        <w:t>1</w:t>
      </w:r>
      <w:r>
        <w:rPr>
          <w:sz w:val="24"/>
        </w:rPr>
        <w:t xml:space="preserve"> an employer is not allowed to deduct brokerage and other fees from the workers' salary. </w:t>
      </w:r>
      <w:r w:rsidR="00D41E31">
        <w:rPr>
          <w:sz w:val="24"/>
        </w:rPr>
        <w:t>T</w:t>
      </w:r>
      <w:r>
        <w:rPr>
          <w:sz w:val="24"/>
        </w:rPr>
        <w:t xml:space="preserve">he </w:t>
      </w:r>
      <w:r>
        <w:rPr>
          <w:rFonts w:hint="eastAsia"/>
          <w:sz w:val="24"/>
        </w:rPr>
        <w:t>statement</w:t>
      </w:r>
      <w:r>
        <w:rPr>
          <w:sz w:val="24"/>
        </w:rPr>
        <w:t xml:space="preserve"> </w:t>
      </w:r>
      <w:r w:rsidR="00D41E31">
        <w:rPr>
          <w:sz w:val="24"/>
        </w:rPr>
        <w:t xml:space="preserve">that </w:t>
      </w:r>
      <w:r>
        <w:rPr>
          <w:sz w:val="24"/>
        </w:rPr>
        <w:t xml:space="preserve">"30% salary deduction as monthly deposits with the consent of the worker" </w:t>
      </w:r>
      <w:r>
        <w:rPr>
          <w:rFonts w:hint="eastAsia"/>
          <w:sz w:val="24"/>
        </w:rPr>
        <w:t>has also been deleted.</w:t>
      </w:r>
    </w:p>
    <w:p w14:paraId="00B05F48" w14:textId="44C352E1" w:rsidR="00D20198" w:rsidRDefault="00D20198">
      <w:pPr>
        <w:pStyle w:val="31"/>
        <w:numPr>
          <w:ilvl w:val="1"/>
          <w:numId w:val="41"/>
        </w:numPr>
        <w:spacing w:before="0" w:after="0"/>
        <w:rPr>
          <w:sz w:val="24"/>
        </w:rPr>
      </w:pPr>
      <w:r>
        <w:rPr>
          <w:rFonts w:hint="eastAsia"/>
          <w:sz w:val="24"/>
        </w:rPr>
        <w:t>The</w:t>
      </w:r>
      <w:r>
        <w:rPr>
          <w:rFonts w:hint="eastAsia"/>
          <w:sz w:val="24"/>
        </w:rPr>
        <w:tab/>
      </w:r>
      <w:r w:rsidR="001F4D60">
        <w:rPr>
          <w:sz w:val="24"/>
        </w:rPr>
        <w:t>MOL</w:t>
      </w:r>
      <w:r>
        <w:rPr>
          <w:sz w:val="24"/>
        </w:rPr>
        <w:t xml:space="preserve"> regulated the new rules for the works’ salary on November 9, 2001. When employees receive the salary from employers, it should be always accompanied by a salary slip which is translated to </w:t>
      </w:r>
      <w:r w:rsidRPr="00E64F94">
        <w:rPr>
          <w:sz w:val="24"/>
        </w:rPr>
        <w:t>employer’</w:t>
      </w:r>
      <w:r w:rsidR="00E64F94" w:rsidRPr="00E64F94">
        <w:rPr>
          <w:rFonts w:hint="eastAsia"/>
          <w:sz w:val="24"/>
          <w:lang w:eastAsia="zh-TW"/>
        </w:rPr>
        <w:t>s</w:t>
      </w:r>
      <w:r w:rsidR="00E64F94">
        <w:rPr>
          <w:rFonts w:hint="eastAsia"/>
          <w:sz w:val="24"/>
          <w:lang w:eastAsia="zh-TW"/>
        </w:rPr>
        <w:t xml:space="preserve"> </w:t>
      </w:r>
      <w:r>
        <w:rPr>
          <w:sz w:val="24"/>
        </w:rPr>
        <w:t xml:space="preserve"> home country language. If employers illegally withhold employee’s belongings, employees can hand in salary slip as evidence in the court.  Employers won’t be permitted for further application if </w:t>
      </w:r>
      <w:r w:rsidR="00D41E31">
        <w:rPr>
          <w:sz w:val="24"/>
        </w:rPr>
        <w:t xml:space="preserve">they </w:t>
      </w:r>
      <w:r>
        <w:rPr>
          <w:sz w:val="24"/>
        </w:rPr>
        <w:t xml:space="preserve">fail to follow the rules. The authority may decide to stop the on-going </w:t>
      </w:r>
      <w:r>
        <w:rPr>
          <w:sz w:val="24"/>
        </w:rPr>
        <w:lastRenderedPageBreak/>
        <w:t xml:space="preserve">application procedure or revoke the already approved ones. </w:t>
      </w:r>
    </w:p>
    <w:p w14:paraId="0943FC4A" w14:textId="727E1B71" w:rsidR="00D20198" w:rsidRDefault="00D41E31">
      <w:pPr>
        <w:pStyle w:val="31"/>
        <w:numPr>
          <w:ilvl w:val="1"/>
          <w:numId w:val="41"/>
        </w:numPr>
        <w:spacing w:before="0" w:after="0"/>
        <w:rPr>
          <w:sz w:val="24"/>
        </w:rPr>
      </w:pPr>
      <w:r>
        <w:rPr>
          <w:rFonts w:hint="eastAsia"/>
          <w:sz w:val="24"/>
        </w:rPr>
        <w:t>The MOL has assigned more than 240 inspectors</w:t>
      </w:r>
      <w:r w:rsidRPr="00D41E31">
        <w:rPr>
          <w:rFonts w:hint="eastAsia"/>
          <w:sz w:val="24"/>
        </w:rPr>
        <w:t xml:space="preserve"> </w:t>
      </w:r>
      <w:r>
        <w:rPr>
          <w:rFonts w:hint="eastAsia"/>
          <w:sz w:val="24"/>
        </w:rPr>
        <w:t xml:space="preserve">since 2000 to visit foreign workers to understand their employment situations </w:t>
      </w:r>
      <w:r>
        <w:rPr>
          <w:sz w:val="24"/>
          <w:lang w:val="en-US"/>
        </w:rPr>
        <w:t xml:space="preserve">and </w:t>
      </w:r>
      <w:proofErr w:type="spellStart"/>
      <w:r>
        <w:rPr>
          <w:sz w:val="24"/>
          <w:lang w:val="en-US"/>
        </w:rPr>
        <w:t>t</w:t>
      </w:r>
      <w:r w:rsidR="00D20198">
        <w:rPr>
          <w:rFonts w:hint="eastAsia"/>
          <w:sz w:val="24"/>
        </w:rPr>
        <w:t>o</w:t>
      </w:r>
      <w:proofErr w:type="spellEnd"/>
      <w:r w:rsidR="00D20198">
        <w:rPr>
          <w:rFonts w:hint="eastAsia"/>
          <w:sz w:val="24"/>
        </w:rPr>
        <w:t xml:space="preserve"> protect foreign workers</w:t>
      </w:r>
      <w:r w:rsidR="00D20198">
        <w:rPr>
          <w:sz w:val="24"/>
        </w:rPr>
        <w:t>’</w:t>
      </w:r>
      <w:r w:rsidR="00D20198">
        <w:rPr>
          <w:rFonts w:hint="eastAsia"/>
          <w:sz w:val="24"/>
        </w:rPr>
        <w:t xml:space="preserve"> rights. </w:t>
      </w:r>
      <w:r>
        <w:rPr>
          <w:sz w:val="24"/>
          <w:lang w:val="en-US"/>
        </w:rPr>
        <w:t>A</w:t>
      </w:r>
      <w:r w:rsidR="00D20198">
        <w:rPr>
          <w:rFonts w:hint="eastAsia"/>
          <w:sz w:val="24"/>
        </w:rPr>
        <w:t xml:space="preserve">s of January 1, 2013 the </w:t>
      </w:r>
      <w:r w:rsidR="001F4D60">
        <w:rPr>
          <w:rFonts w:hint="eastAsia"/>
          <w:sz w:val="24"/>
        </w:rPr>
        <w:t>MOL</w:t>
      </w:r>
      <w:r w:rsidR="00D20198">
        <w:rPr>
          <w:rFonts w:hint="eastAsia"/>
          <w:sz w:val="24"/>
        </w:rPr>
        <w:t xml:space="preserve"> </w:t>
      </w:r>
      <w:r w:rsidR="00D20198">
        <w:rPr>
          <w:sz w:val="24"/>
        </w:rPr>
        <w:t>will</w:t>
      </w:r>
      <w:r w:rsidR="00D20198">
        <w:rPr>
          <w:rFonts w:hint="eastAsia"/>
          <w:sz w:val="24"/>
        </w:rPr>
        <w:t xml:space="preserve"> increase </w:t>
      </w:r>
      <w:r>
        <w:rPr>
          <w:sz w:val="24"/>
          <w:lang w:val="en-US"/>
        </w:rPr>
        <w:t xml:space="preserve">by </w:t>
      </w:r>
      <w:r w:rsidR="00D20198">
        <w:rPr>
          <w:rFonts w:hint="eastAsia"/>
          <w:sz w:val="24"/>
        </w:rPr>
        <w:t xml:space="preserve">34 additional inspectors to visit foreign workers.  The inspectors have been assisting in the explanation of pertinent legal regulations and management in their regular </w:t>
      </w:r>
      <w:r>
        <w:rPr>
          <w:rFonts w:hint="eastAsia"/>
          <w:sz w:val="24"/>
        </w:rPr>
        <w:t>visit</w:t>
      </w:r>
      <w:r>
        <w:rPr>
          <w:sz w:val="24"/>
          <w:lang w:val="en-US"/>
        </w:rPr>
        <w:t>s</w:t>
      </w:r>
      <w:r>
        <w:rPr>
          <w:rFonts w:hint="eastAsia"/>
          <w:sz w:val="24"/>
        </w:rPr>
        <w:t xml:space="preserve"> </w:t>
      </w:r>
      <w:r w:rsidR="00D20198">
        <w:rPr>
          <w:rFonts w:hint="eastAsia"/>
          <w:sz w:val="24"/>
        </w:rPr>
        <w:t xml:space="preserve">to the </w:t>
      </w:r>
      <w:r w:rsidR="00D20198">
        <w:rPr>
          <w:sz w:val="24"/>
        </w:rPr>
        <w:t xml:space="preserve">employers. </w:t>
      </w:r>
      <w:r w:rsidR="00D20198">
        <w:rPr>
          <w:rFonts w:hint="eastAsia"/>
          <w:sz w:val="24"/>
        </w:rPr>
        <w:t>The purpose is to ensure the employers have complied with the instructions listed on the</w:t>
      </w:r>
      <w:r w:rsidR="00D20198">
        <w:rPr>
          <w:sz w:val="24"/>
        </w:rPr>
        <w:t xml:space="preserve"> “</w:t>
      </w:r>
      <w:r w:rsidR="00D20198">
        <w:rPr>
          <w:rFonts w:hint="eastAsia"/>
          <w:sz w:val="24"/>
        </w:rPr>
        <w:t>Living</w:t>
      </w:r>
      <w:r w:rsidR="00D20198">
        <w:rPr>
          <w:sz w:val="24"/>
        </w:rPr>
        <w:t xml:space="preserve"> </w:t>
      </w:r>
      <w:r w:rsidR="00D20198">
        <w:rPr>
          <w:rFonts w:hint="eastAsia"/>
          <w:sz w:val="24"/>
        </w:rPr>
        <w:t>Care Service</w:t>
      </w:r>
      <w:r w:rsidR="00D20198">
        <w:rPr>
          <w:sz w:val="24"/>
        </w:rPr>
        <w:t xml:space="preserve"> Plan”</w:t>
      </w:r>
      <w:r w:rsidR="00D20198">
        <w:rPr>
          <w:rFonts w:hint="eastAsia"/>
          <w:sz w:val="24"/>
        </w:rPr>
        <w:t xml:space="preserve"> for foreign workers and carried out the employment contract faithfully to avoid illegal happenings and ensure the rights of foreign workers. </w:t>
      </w:r>
    </w:p>
    <w:p w14:paraId="10326007" w14:textId="07DEB255" w:rsidR="00D20198" w:rsidRDefault="00D20198">
      <w:pPr>
        <w:pStyle w:val="31"/>
        <w:numPr>
          <w:ilvl w:val="1"/>
          <w:numId w:val="41"/>
        </w:numPr>
        <w:spacing w:before="0" w:after="0"/>
        <w:rPr>
          <w:sz w:val="24"/>
        </w:rPr>
      </w:pPr>
      <w:r>
        <w:rPr>
          <w:rFonts w:hint="eastAsia"/>
          <w:sz w:val="24"/>
        </w:rPr>
        <w:t xml:space="preserve">The Regulation on the Permission and Administration of the Employment of Foreign Workers was amended and enacted on December 24, 2008 to protect the rights of foreign workers. It stipulates that the terms and conditions of the employment contract shall be consistent with the Salary/Wage Affidavit notarized by the </w:t>
      </w:r>
      <w:r>
        <w:rPr>
          <w:sz w:val="24"/>
        </w:rPr>
        <w:t>compet</w:t>
      </w:r>
      <w:r>
        <w:rPr>
          <w:rFonts w:hint="eastAsia"/>
          <w:sz w:val="24"/>
        </w:rPr>
        <w:t>ent authorities of labor</w:t>
      </w:r>
      <w:r w:rsidR="009A01C3">
        <w:rPr>
          <w:sz w:val="24"/>
          <w:lang w:val="en-US"/>
        </w:rPr>
        <w:t xml:space="preserve"> from the</w:t>
      </w:r>
      <w:r>
        <w:rPr>
          <w:rFonts w:hint="eastAsia"/>
          <w:sz w:val="24"/>
        </w:rPr>
        <w:t xml:space="preserve"> source country. </w:t>
      </w:r>
      <w:r>
        <w:rPr>
          <w:sz w:val="24"/>
        </w:rPr>
        <w:t>If any</w:t>
      </w:r>
      <w:r>
        <w:rPr>
          <w:rFonts w:hint="eastAsia"/>
          <w:sz w:val="24"/>
        </w:rPr>
        <w:t xml:space="preserve"> discrepancies arise</w:t>
      </w:r>
      <w:r w:rsidR="009A01C3">
        <w:rPr>
          <w:sz w:val="24"/>
          <w:lang w:val="en-US"/>
        </w:rPr>
        <w:t>,</w:t>
      </w:r>
      <w:r>
        <w:rPr>
          <w:rFonts w:hint="eastAsia"/>
          <w:sz w:val="24"/>
        </w:rPr>
        <w:t xml:space="preserve"> the Salary/Wage Affidavit version shall prevail. Changes to contents contained in the Salary/Wage affidavits that would </w:t>
      </w:r>
      <w:r>
        <w:rPr>
          <w:sz w:val="24"/>
        </w:rPr>
        <w:t>disadvantage</w:t>
      </w:r>
      <w:r>
        <w:rPr>
          <w:rFonts w:hint="eastAsia"/>
          <w:sz w:val="24"/>
        </w:rPr>
        <w:t xml:space="preserve"> the interest of the foreign worker shall be made by the employer. The salary slips shall be kept for 5 years for future reference. </w:t>
      </w:r>
    </w:p>
    <w:p w14:paraId="779AB3E9" w14:textId="77777777" w:rsidR="00D20198" w:rsidRDefault="00D20198">
      <w:pPr>
        <w:spacing w:before="120" w:after="120" w:line="380" w:lineRule="exact"/>
        <w:ind w:leftChars="126" w:left="720" w:hanging="418"/>
        <w:jc w:val="both"/>
        <w:rPr>
          <w:rFonts w:ascii="Times New Roman" w:hAnsi="Times New Roman"/>
          <w:b/>
          <w:bCs/>
          <w:szCs w:val="24"/>
        </w:rPr>
      </w:pPr>
      <w:r>
        <w:rPr>
          <w:rFonts w:ascii="Times New Roman" w:hAnsi="Times New Roman" w:hint="eastAsia"/>
          <w:b/>
          <w:bCs/>
          <w:szCs w:val="24"/>
        </w:rPr>
        <w:t xml:space="preserve"> (3)  </w:t>
      </w:r>
      <w:r>
        <w:rPr>
          <w:rFonts w:ascii="Times New Roman" w:hAnsi="Times New Roman"/>
          <w:b/>
          <w:bCs/>
          <w:szCs w:val="24"/>
        </w:rPr>
        <w:t>Preventi</w:t>
      </w:r>
      <w:r>
        <w:rPr>
          <w:rFonts w:ascii="Times New Roman" w:hAnsi="Times New Roman" w:hint="eastAsia"/>
          <w:b/>
          <w:bCs/>
          <w:szCs w:val="24"/>
        </w:rPr>
        <w:t>ng</w:t>
      </w:r>
      <w:r>
        <w:rPr>
          <w:rFonts w:ascii="Times New Roman" w:hAnsi="Times New Roman"/>
          <w:b/>
          <w:bCs/>
          <w:szCs w:val="24"/>
        </w:rPr>
        <w:t xml:space="preserve"> occupational accidents</w:t>
      </w:r>
    </w:p>
    <w:p w14:paraId="04F4DF28" w14:textId="09111035" w:rsidR="00D20198" w:rsidRDefault="00D20198">
      <w:pPr>
        <w:pStyle w:val="31"/>
        <w:numPr>
          <w:ilvl w:val="1"/>
          <w:numId w:val="42"/>
        </w:numPr>
        <w:spacing w:before="0" w:after="0"/>
        <w:rPr>
          <w:sz w:val="24"/>
        </w:rPr>
      </w:pPr>
      <w:r>
        <w:rPr>
          <w:sz w:val="24"/>
        </w:rPr>
        <w:t xml:space="preserve">According to the latest </w:t>
      </w:r>
      <w:r w:rsidR="001F4D60">
        <w:rPr>
          <w:sz w:val="24"/>
        </w:rPr>
        <w:t>MOL</w:t>
      </w:r>
      <w:r>
        <w:rPr>
          <w:sz w:val="24"/>
        </w:rPr>
        <w:t xml:space="preserve"> regulations an employer is required to </w:t>
      </w:r>
      <w:r>
        <w:rPr>
          <w:rFonts w:hint="eastAsia"/>
          <w:sz w:val="24"/>
        </w:rPr>
        <w:t>organize</w:t>
      </w:r>
      <w:r>
        <w:rPr>
          <w:sz w:val="24"/>
        </w:rPr>
        <w:t xml:space="preserve"> medical check-ups and safety seminars for the foreign workers hired. </w:t>
      </w:r>
      <w:r w:rsidR="009A01C3">
        <w:rPr>
          <w:sz w:val="24"/>
        </w:rPr>
        <w:t>W</w:t>
      </w:r>
      <w:r>
        <w:rPr>
          <w:sz w:val="24"/>
        </w:rPr>
        <w:t xml:space="preserve">arning signs in the language of the workers must be displayed </w:t>
      </w:r>
      <w:r w:rsidR="009A01C3">
        <w:rPr>
          <w:sz w:val="24"/>
        </w:rPr>
        <w:t>in</w:t>
      </w:r>
      <w:r>
        <w:rPr>
          <w:sz w:val="24"/>
        </w:rPr>
        <w:t xml:space="preserve"> </w:t>
      </w:r>
      <w:r w:rsidR="009A01C3">
        <w:rPr>
          <w:sz w:val="24"/>
        </w:rPr>
        <w:t xml:space="preserve">the </w:t>
      </w:r>
      <w:r>
        <w:rPr>
          <w:sz w:val="24"/>
        </w:rPr>
        <w:t xml:space="preserve">workplace. </w:t>
      </w:r>
    </w:p>
    <w:p w14:paraId="4121B3CF" w14:textId="159791F6" w:rsidR="00D20198" w:rsidRDefault="009A01C3">
      <w:pPr>
        <w:pStyle w:val="31"/>
        <w:numPr>
          <w:ilvl w:val="1"/>
          <w:numId w:val="42"/>
        </w:numPr>
        <w:spacing w:before="0" w:after="0"/>
        <w:rPr>
          <w:sz w:val="24"/>
        </w:rPr>
      </w:pPr>
      <w:r>
        <w:rPr>
          <w:rFonts w:hint="eastAsia"/>
          <w:sz w:val="24"/>
        </w:rPr>
        <w:t xml:space="preserve">The </w:t>
      </w:r>
      <w:r>
        <w:rPr>
          <w:sz w:val="24"/>
        </w:rPr>
        <w:t xml:space="preserve">MOL has compiled an educational kit that contains comprehensive </w:t>
      </w:r>
      <w:r>
        <w:rPr>
          <w:sz w:val="24"/>
        </w:rPr>
        <w:lastRenderedPageBreak/>
        <w:t xml:space="preserve">information on hazardous risks and labor health and safety in </w:t>
      </w:r>
      <w:r>
        <w:rPr>
          <w:rFonts w:hint="eastAsia"/>
          <w:sz w:val="24"/>
        </w:rPr>
        <w:t>four</w:t>
      </w:r>
      <w:r>
        <w:rPr>
          <w:sz w:val="24"/>
        </w:rPr>
        <w:t xml:space="preserve"> languages (English, Thai, Indonesian, and Vietnamese) i</w:t>
      </w:r>
      <w:r w:rsidR="00D20198">
        <w:rPr>
          <w:sz w:val="24"/>
        </w:rPr>
        <w:t xml:space="preserve">n order to make foreign workers more aware of the basic knowledge on </w:t>
      </w:r>
      <w:r w:rsidR="00D20198">
        <w:rPr>
          <w:rFonts w:hint="eastAsia"/>
          <w:sz w:val="24"/>
        </w:rPr>
        <w:t>personal interest</w:t>
      </w:r>
      <w:r>
        <w:rPr>
          <w:sz w:val="24"/>
          <w:lang w:val="en-US"/>
        </w:rPr>
        <w:t>,</w:t>
      </w:r>
      <w:r w:rsidR="00D20198">
        <w:rPr>
          <w:rFonts w:hint="eastAsia"/>
          <w:sz w:val="24"/>
        </w:rPr>
        <w:t xml:space="preserve"> right</w:t>
      </w:r>
      <w:r w:rsidR="00D20198">
        <w:rPr>
          <w:sz w:val="24"/>
        </w:rPr>
        <w:t>s</w:t>
      </w:r>
      <w:r w:rsidR="00D20198">
        <w:rPr>
          <w:rFonts w:hint="eastAsia"/>
          <w:sz w:val="24"/>
        </w:rPr>
        <w:t>, and personal safety prevention and protection mechanism</w:t>
      </w:r>
      <w:r>
        <w:rPr>
          <w:sz w:val="24"/>
        </w:rPr>
        <w:t>s</w:t>
      </w:r>
      <w:r w:rsidR="00D20198">
        <w:rPr>
          <w:sz w:val="24"/>
        </w:rPr>
        <w:t xml:space="preserve">. The information packet is made available to all foreign workers seeking visa application at Taiwan's representative offices abroad. </w:t>
      </w:r>
    </w:p>
    <w:p w14:paraId="44FBE178" w14:textId="72C742C9" w:rsidR="00D20198" w:rsidRDefault="00D20198">
      <w:pPr>
        <w:pStyle w:val="31"/>
        <w:numPr>
          <w:ilvl w:val="1"/>
          <w:numId w:val="42"/>
        </w:numPr>
        <w:spacing w:before="0" w:after="0"/>
        <w:rPr>
          <w:sz w:val="24"/>
        </w:rPr>
      </w:pPr>
      <w:r>
        <w:rPr>
          <w:sz w:val="24"/>
        </w:rPr>
        <w:t>The</w:t>
      </w:r>
      <w:r>
        <w:rPr>
          <w:rFonts w:hint="eastAsia"/>
          <w:sz w:val="24"/>
        </w:rPr>
        <w:t xml:space="preserve"> </w:t>
      </w:r>
      <w:r w:rsidR="001F4D60">
        <w:rPr>
          <w:sz w:val="24"/>
        </w:rPr>
        <w:t>MOL</w:t>
      </w:r>
      <w:r>
        <w:rPr>
          <w:sz w:val="24"/>
        </w:rPr>
        <w:t xml:space="preserve"> has</w:t>
      </w:r>
      <w:r>
        <w:rPr>
          <w:rFonts w:hint="eastAsia"/>
          <w:sz w:val="24"/>
        </w:rPr>
        <w:t xml:space="preserve"> taken</w:t>
      </w:r>
      <w:r>
        <w:rPr>
          <w:sz w:val="24"/>
        </w:rPr>
        <w:t xml:space="preserve"> occupational accidents of foreign workers</w:t>
      </w:r>
      <w:r>
        <w:rPr>
          <w:rFonts w:hint="eastAsia"/>
          <w:sz w:val="24"/>
        </w:rPr>
        <w:t xml:space="preserve"> into consideration in its statistic</w:t>
      </w:r>
      <w:r w:rsidR="009A01C3">
        <w:rPr>
          <w:sz w:val="24"/>
          <w:lang w:val="en-US"/>
        </w:rPr>
        <w:t>al</w:t>
      </w:r>
      <w:r>
        <w:rPr>
          <w:rFonts w:hint="eastAsia"/>
          <w:sz w:val="24"/>
        </w:rPr>
        <w:t xml:space="preserve"> analyses</w:t>
      </w:r>
      <w:r>
        <w:rPr>
          <w:sz w:val="24"/>
        </w:rPr>
        <w:t xml:space="preserve">. </w:t>
      </w:r>
      <w:r>
        <w:rPr>
          <w:rFonts w:hint="eastAsia"/>
          <w:sz w:val="24"/>
        </w:rPr>
        <w:t xml:space="preserve">The variation of the data </w:t>
      </w:r>
      <w:r>
        <w:rPr>
          <w:sz w:val="24"/>
        </w:rPr>
        <w:t>may</w:t>
      </w:r>
      <w:r>
        <w:rPr>
          <w:rFonts w:hint="eastAsia"/>
          <w:sz w:val="24"/>
        </w:rPr>
        <w:t xml:space="preserve"> serve as a reference and war</w:t>
      </w:r>
      <w:r>
        <w:rPr>
          <w:sz w:val="24"/>
        </w:rPr>
        <w:t>n</w:t>
      </w:r>
      <w:r>
        <w:rPr>
          <w:rFonts w:hint="eastAsia"/>
          <w:sz w:val="24"/>
        </w:rPr>
        <w:t xml:space="preserve">ing to occupational accidents so that proper </w:t>
      </w:r>
      <w:r>
        <w:rPr>
          <w:sz w:val="24"/>
        </w:rPr>
        <w:t xml:space="preserve">measures </w:t>
      </w:r>
      <w:r>
        <w:rPr>
          <w:rFonts w:hint="eastAsia"/>
          <w:sz w:val="24"/>
        </w:rPr>
        <w:t>can be put in place to prevent accidents from happening.</w:t>
      </w:r>
    </w:p>
    <w:p w14:paraId="0E058732" w14:textId="75E4A6D6" w:rsidR="00D20198" w:rsidRDefault="009A01C3">
      <w:pPr>
        <w:pStyle w:val="31"/>
        <w:numPr>
          <w:ilvl w:val="1"/>
          <w:numId w:val="42"/>
        </w:numPr>
        <w:spacing w:before="0" w:after="0"/>
        <w:rPr>
          <w:sz w:val="24"/>
        </w:rPr>
      </w:pPr>
      <w:r>
        <w:rPr>
          <w:rFonts w:hint="eastAsia"/>
          <w:sz w:val="24"/>
        </w:rPr>
        <w:t xml:space="preserve">The </w:t>
      </w:r>
      <w:r>
        <w:rPr>
          <w:sz w:val="24"/>
        </w:rPr>
        <w:t xml:space="preserve">MOL </w:t>
      </w:r>
      <w:r>
        <w:rPr>
          <w:rFonts w:hint="eastAsia"/>
          <w:sz w:val="24"/>
        </w:rPr>
        <w:t xml:space="preserve">made further </w:t>
      </w:r>
      <w:r>
        <w:rPr>
          <w:sz w:val="24"/>
        </w:rPr>
        <w:t>explanation on December 23, 2003</w:t>
      </w:r>
      <w:r>
        <w:rPr>
          <w:rFonts w:hint="eastAsia"/>
          <w:sz w:val="24"/>
        </w:rPr>
        <w:t xml:space="preserve"> that if </w:t>
      </w:r>
      <w:r>
        <w:rPr>
          <w:sz w:val="24"/>
        </w:rPr>
        <w:t xml:space="preserve">a </w:t>
      </w:r>
      <w:r>
        <w:rPr>
          <w:rFonts w:hint="eastAsia"/>
          <w:sz w:val="24"/>
        </w:rPr>
        <w:t xml:space="preserve">foreign worker </w:t>
      </w:r>
      <w:r>
        <w:rPr>
          <w:sz w:val="24"/>
        </w:rPr>
        <w:t xml:space="preserve">is </w:t>
      </w:r>
      <w:r>
        <w:rPr>
          <w:rFonts w:hint="eastAsia"/>
          <w:sz w:val="24"/>
        </w:rPr>
        <w:t>incurred with</w:t>
      </w:r>
      <w:r>
        <w:rPr>
          <w:sz w:val="24"/>
        </w:rPr>
        <w:t xml:space="preserve"> occupational accident</w:t>
      </w:r>
      <w:r>
        <w:rPr>
          <w:rFonts w:hint="eastAsia"/>
          <w:sz w:val="24"/>
        </w:rPr>
        <w:t>s</w:t>
      </w:r>
      <w:r>
        <w:rPr>
          <w:sz w:val="24"/>
        </w:rPr>
        <w:t xml:space="preserve"> and withdraws from the insurance program upon the termination of his employment contract during the period of medical treatment for the occupational injury or illness, he may </w:t>
      </w:r>
      <w:r>
        <w:rPr>
          <w:rFonts w:hint="eastAsia"/>
          <w:sz w:val="24"/>
        </w:rPr>
        <w:t xml:space="preserve">still </w:t>
      </w:r>
      <w:r>
        <w:rPr>
          <w:sz w:val="24"/>
        </w:rPr>
        <w:t>participate</w:t>
      </w:r>
      <w:r>
        <w:rPr>
          <w:rFonts w:hint="eastAsia"/>
          <w:sz w:val="24"/>
        </w:rPr>
        <w:t xml:space="preserve"> </w:t>
      </w:r>
      <w:r>
        <w:rPr>
          <w:sz w:val="24"/>
          <w:lang w:val="en-US"/>
        </w:rPr>
        <w:t xml:space="preserve">in </w:t>
      </w:r>
      <w:r>
        <w:rPr>
          <w:rFonts w:hint="eastAsia"/>
          <w:sz w:val="24"/>
        </w:rPr>
        <w:t xml:space="preserve">the </w:t>
      </w:r>
      <w:r>
        <w:rPr>
          <w:sz w:val="24"/>
        </w:rPr>
        <w:t>general accident labor insurance program</w:t>
      </w:r>
      <w:r>
        <w:rPr>
          <w:rFonts w:hint="eastAsia"/>
          <w:sz w:val="24"/>
        </w:rPr>
        <w:t xml:space="preserve"> until the completion of the medical treatment </w:t>
      </w:r>
      <w:r>
        <w:rPr>
          <w:sz w:val="24"/>
        </w:rPr>
        <w:t xml:space="preserve">which must be </w:t>
      </w:r>
      <w:r>
        <w:rPr>
          <w:rFonts w:hint="eastAsia"/>
          <w:sz w:val="24"/>
        </w:rPr>
        <w:t>prove</w:t>
      </w:r>
      <w:r>
        <w:rPr>
          <w:sz w:val="24"/>
        </w:rPr>
        <w:t xml:space="preserve">d </w:t>
      </w:r>
      <w:r>
        <w:rPr>
          <w:rFonts w:hint="eastAsia"/>
          <w:sz w:val="24"/>
        </w:rPr>
        <w:t>by</w:t>
      </w:r>
      <w:r>
        <w:rPr>
          <w:sz w:val="24"/>
          <w:lang w:val="en-US"/>
        </w:rPr>
        <w:t xml:space="preserve"> a</w:t>
      </w:r>
      <w:r>
        <w:rPr>
          <w:rFonts w:hint="eastAsia"/>
          <w:sz w:val="24"/>
        </w:rPr>
        <w:t xml:space="preserve"> doctor and issued by the MOL</w:t>
      </w:r>
      <w:r>
        <w:rPr>
          <w:sz w:val="24"/>
          <w:lang w:val="en-US"/>
        </w:rPr>
        <w:t xml:space="preserve"> </w:t>
      </w:r>
      <w:r>
        <w:rPr>
          <w:rFonts w:hint="eastAsia"/>
          <w:sz w:val="24"/>
        </w:rPr>
        <w:t xml:space="preserve">according to </w:t>
      </w:r>
      <w:r>
        <w:rPr>
          <w:sz w:val="24"/>
        </w:rPr>
        <w:t xml:space="preserve">Article </w:t>
      </w:r>
      <w:r>
        <w:rPr>
          <w:rFonts w:hint="eastAsia"/>
          <w:sz w:val="24"/>
        </w:rPr>
        <w:t>30</w:t>
      </w:r>
      <w:r>
        <w:rPr>
          <w:sz w:val="24"/>
        </w:rPr>
        <w:t xml:space="preserve"> of the Occupational Accident Labor P</w:t>
      </w:r>
      <w:r>
        <w:rPr>
          <w:rFonts w:hint="eastAsia"/>
          <w:sz w:val="24"/>
        </w:rPr>
        <w:t xml:space="preserve">rotection </w:t>
      </w:r>
      <w:r>
        <w:rPr>
          <w:sz w:val="24"/>
        </w:rPr>
        <w:t xml:space="preserve">Law, </w:t>
      </w:r>
      <w:r w:rsidR="00D20198">
        <w:rPr>
          <w:sz w:val="24"/>
        </w:rPr>
        <w:t xml:space="preserve">In order to protect further foreign workers’ right,. </w:t>
      </w:r>
    </w:p>
    <w:p w14:paraId="05205166" w14:textId="1DAA20DD" w:rsidR="00D20198" w:rsidRDefault="00D20198">
      <w:pPr>
        <w:pStyle w:val="31"/>
        <w:numPr>
          <w:ilvl w:val="1"/>
          <w:numId w:val="42"/>
        </w:numPr>
        <w:spacing w:before="0" w:after="0"/>
        <w:rPr>
          <w:sz w:val="24"/>
        </w:rPr>
      </w:pPr>
      <w:r>
        <w:rPr>
          <w:rFonts w:hint="eastAsia"/>
          <w:sz w:val="24"/>
        </w:rPr>
        <w:t xml:space="preserve">The </w:t>
      </w:r>
      <w:r w:rsidR="001F4D60">
        <w:rPr>
          <w:rFonts w:hint="eastAsia"/>
          <w:sz w:val="24"/>
        </w:rPr>
        <w:t>MOL</w:t>
      </w:r>
      <w:r>
        <w:rPr>
          <w:rFonts w:hint="eastAsia"/>
          <w:sz w:val="24"/>
        </w:rPr>
        <w:t xml:space="preserve"> has set up a </w:t>
      </w:r>
      <w:r>
        <w:rPr>
          <w:sz w:val="24"/>
        </w:rPr>
        <w:t>“</w:t>
      </w:r>
      <w:r>
        <w:rPr>
          <w:rFonts w:hint="eastAsia"/>
          <w:sz w:val="24"/>
        </w:rPr>
        <w:t>task force for occupational accidents</w:t>
      </w:r>
      <w:r>
        <w:rPr>
          <w:sz w:val="24"/>
        </w:rPr>
        <w:t>”</w:t>
      </w:r>
      <w:r>
        <w:rPr>
          <w:rFonts w:hint="eastAsia"/>
          <w:sz w:val="24"/>
        </w:rPr>
        <w:t xml:space="preserve"> </w:t>
      </w:r>
      <w:r>
        <w:rPr>
          <w:sz w:val="24"/>
        </w:rPr>
        <w:t>to help</w:t>
      </w:r>
      <w:r>
        <w:rPr>
          <w:rFonts w:hint="eastAsia"/>
          <w:sz w:val="24"/>
        </w:rPr>
        <w:t xml:space="preserve"> foreign workers overcome the language barrier, the problems encountered in compensation process</w:t>
      </w:r>
      <w:r w:rsidR="006F6088">
        <w:rPr>
          <w:sz w:val="24"/>
          <w:lang w:val="en-US"/>
        </w:rPr>
        <w:t>es</w:t>
      </w:r>
      <w:r>
        <w:rPr>
          <w:rFonts w:hint="eastAsia"/>
          <w:sz w:val="24"/>
        </w:rPr>
        <w:t xml:space="preserve"> in an unfamiliar environment and any other possible needs in occupational accidents. </w:t>
      </w:r>
      <w:proofErr w:type="spellStart"/>
      <w:r w:rsidR="006F6088">
        <w:rPr>
          <w:sz w:val="24"/>
          <w:lang w:val="en-US"/>
        </w:rPr>
        <w:t>T</w:t>
      </w:r>
      <w:r w:rsidR="006F6088">
        <w:rPr>
          <w:rFonts w:hint="eastAsia"/>
          <w:sz w:val="24"/>
        </w:rPr>
        <w:t>he</w:t>
      </w:r>
      <w:proofErr w:type="spellEnd"/>
      <w:r w:rsidR="006F6088">
        <w:rPr>
          <w:rFonts w:hint="eastAsia"/>
          <w:sz w:val="24"/>
        </w:rPr>
        <w:t xml:space="preserve"> MOL coordinates with governments at all levels, </w:t>
      </w:r>
      <w:r w:rsidR="006F6088">
        <w:rPr>
          <w:sz w:val="24"/>
        </w:rPr>
        <w:t>representative office</w:t>
      </w:r>
      <w:r w:rsidR="006F6088">
        <w:rPr>
          <w:rFonts w:hint="eastAsia"/>
          <w:sz w:val="24"/>
        </w:rPr>
        <w:t>s</w:t>
      </w:r>
      <w:r w:rsidR="006F6088">
        <w:rPr>
          <w:sz w:val="24"/>
        </w:rPr>
        <w:t xml:space="preserve"> from all the </w:t>
      </w:r>
      <w:r w:rsidR="006F6088">
        <w:rPr>
          <w:rFonts w:hint="eastAsia"/>
          <w:sz w:val="24"/>
        </w:rPr>
        <w:t>labor-sending</w:t>
      </w:r>
      <w:r w:rsidR="006F6088">
        <w:rPr>
          <w:sz w:val="24"/>
        </w:rPr>
        <w:t xml:space="preserve"> countries </w:t>
      </w:r>
      <w:r w:rsidR="006F6088">
        <w:rPr>
          <w:rFonts w:hint="eastAsia"/>
          <w:sz w:val="24"/>
        </w:rPr>
        <w:t xml:space="preserve">in Taiwan, caring groups for foreign workers and other resources to help with the confirmation of liabilities, </w:t>
      </w:r>
      <w:r w:rsidR="006F6088">
        <w:rPr>
          <w:rFonts w:hint="eastAsia"/>
          <w:sz w:val="24"/>
        </w:rPr>
        <w:lastRenderedPageBreak/>
        <w:t xml:space="preserve">application for medical treatment and related compensation, mediation of disputes, assistance in legal appeals, caring and consoling of victims in occupational accidents, living </w:t>
      </w:r>
      <w:r w:rsidR="006F6088">
        <w:rPr>
          <w:sz w:val="24"/>
        </w:rPr>
        <w:t>assistance</w:t>
      </w:r>
      <w:r w:rsidR="006F6088">
        <w:rPr>
          <w:rFonts w:hint="eastAsia"/>
          <w:sz w:val="24"/>
        </w:rPr>
        <w:t>, family contact for foreign workers and other necessary assistance</w:t>
      </w:r>
      <w:r>
        <w:rPr>
          <w:rFonts w:hint="eastAsia"/>
          <w:sz w:val="24"/>
        </w:rPr>
        <w:t xml:space="preserve"> </w:t>
      </w:r>
      <w:r w:rsidR="006F6088">
        <w:rPr>
          <w:sz w:val="24"/>
          <w:lang w:val="en-US"/>
        </w:rPr>
        <w:t xml:space="preserve">in a </w:t>
      </w:r>
      <w:r>
        <w:rPr>
          <w:rFonts w:hint="eastAsia"/>
          <w:sz w:val="24"/>
        </w:rPr>
        <w:t xml:space="preserve">comprehensive reporting system. The </w:t>
      </w:r>
      <w:r w:rsidR="001F4D60">
        <w:rPr>
          <w:rFonts w:hint="eastAsia"/>
          <w:sz w:val="24"/>
        </w:rPr>
        <w:t>MOL</w:t>
      </w:r>
      <w:r>
        <w:rPr>
          <w:rFonts w:hint="eastAsia"/>
          <w:sz w:val="24"/>
        </w:rPr>
        <w:t xml:space="preserve"> hopes the victims of occupational accidents can receive the most efficient and comprehensive assistance through this comprehensive protection system. </w:t>
      </w:r>
    </w:p>
    <w:p w14:paraId="43DF6D6D" w14:textId="77777777" w:rsidR="00D20198" w:rsidRDefault="00D20198">
      <w:pPr>
        <w:spacing w:before="120" w:after="120" w:line="380" w:lineRule="exact"/>
        <w:ind w:leftChars="126" w:left="720" w:hanging="418"/>
        <w:jc w:val="both"/>
        <w:rPr>
          <w:rFonts w:ascii="Times New Roman" w:hAnsi="Times New Roman"/>
          <w:b/>
          <w:bCs/>
          <w:szCs w:val="24"/>
        </w:rPr>
      </w:pPr>
      <w:r>
        <w:rPr>
          <w:rFonts w:ascii="Times New Roman" w:hAnsi="Times New Roman" w:hint="eastAsia"/>
          <w:b/>
          <w:bCs/>
          <w:szCs w:val="24"/>
        </w:rPr>
        <w:t xml:space="preserve"> (4)  Cross-country change of employer or line of work </w:t>
      </w:r>
    </w:p>
    <w:p w14:paraId="6D75D15A" w14:textId="6C64C5F8" w:rsidR="00D20198" w:rsidRDefault="006F6088">
      <w:pPr>
        <w:pStyle w:val="31"/>
        <w:numPr>
          <w:ilvl w:val="1"/>
          <w:numId w:val="13"/>
        </w:numPr>
        <w:spacing w:before="0" w:after="0"/>
        <w:rPr>
          <w:sz w:val="24"/>
        </w:rPr>
      </w:pPr>
      <w:r>
        <w:rPr>
          <w:rFonts w:hint="eastAsia"/>
          <w:sz w:val="24"/>
        </w:rPr>
        <w:t>T</w:t>
      </w:r>
      <w:r>
        <w:rPr>
          <w:sz w:val="24"/>
        </w:rPr>
        <w:t>he</w:t>
      </w:r>
      <w:r>
        <w:rPr>
          <w:rFonts w:hint="eastAsia"/>
          <w:sz w:val="24"/>
        </w:rPr>
        <w:t xml:space="preserve"> procedure for foreign workers transferring to </w:t>
      </w:r>
      <w:r>
        <w:rPr>
          <w:sz w:val="24"/>
          <w:lang w:val="en-US"/>
        </w:rPr>
        <w:t xml:space="preserve">a </w:t>
      </w:r>
      <w:r>
        <w:rPr>
          <w:rFonts w:hint="eastAsia"/>
          <w:sz w:val="24"/>
        </w:rPr>
        <w:t xml:space="preserve">new employer was deregulated and amended on </w:t>
      </w:r>
      <w:r>
        <w:rPr>
          <w:sz w:val="24"/>
        </w:rPr>
        <w:t>February</w:t>
      </w:r>
      <w:r>
        <w:rPr>
          <w:rFonts w:hint="eastAsia"/>
          <w:sz w:val="24"/>
        </w:rPr>
        <w:t xml:space="preserve"> 27, 2008</w:t>
      </w:r>
      <w:r>
        <w:rPr>
          <w:sz w:val="24"/>
          <w:lang w:val="en-US"/>
        </w:rPr>
        <w:t xml:space="preserve"> </w:t>
      </w:r>
      <w:proofErr w:type="spellStart"/>
      <w:r>
        <w:rPr>
          <w:sz w:val="24"/>
          <w:lang w:val="en-US"/>
        </w:rPr>
        <w:t>t</w:t>
      </w:r>
      <w:r w:rsidR="00D20198">
        <w:rPr>
          <w:rFonts w:hint="eastAsia"/>
          <w:sz w:val="24"/>
        </w:rPr>
        <w:t>o</w:t>
      </w:r>
      <w:proofErr w:type="spellEnd"/>
      <w:r w:rsidR="00D20198">
        <w:rPr>
          <w:rFonts w:hint="eastAsia"/>
          <w:sz w:val="24"/>
        </w:rPr>
        <w:t xml:space="preserve"> protect foreign workers</w:t>
      </w:r>
      <w:r w:rsidR="00D20198">
        <w:rPr>
          <w:sz w:val="24"/>
        </w:rPr>
        <w:t>’</w:t>
      </w:r>
      <w:r w:rsidR="00D20198">
        <w:rPr>
          <w:rFonts w:hint="eastAsia"/>
          <w:sz w:val="24"/>
        </w:rPr>
        <w:t xml:space="preserve"> rights</w:t>
      </w:r>
      <w:r>
        <w:rPr>
          <w:sz w:val="24"/>
          <w:lang w:val="en-US"/>
        </w:rPr>
        <w:t>,</w:t>
      </w:r>
      <w:r w:rsidR="00D20198">
        <w:rPr>
          <w:rFonts w:hint="eastAsia"/>
          <w:sz w:val="24"/>
        </w:rPr>
        <w:t xml:space="preserve"> to decrease the failure rate of </w:t>
      </w:r>
      <w:r w:rsidR="00D20198">
        <w:rPr>
          <w:sz w:val="24"/>
        </w:rPr>
        <w:t>transferring</w:t>
      </w:r>
      <w:r w:rsidR="00D20198">
        <w:rPr>
          <w:rFonts w:hint="eastAsia"/>
          <w:sz w:val="24"/>
        </w:rPr>
        <w:t xml:space="preserve"> to a new employer</w:t>
      </w:r>
      <w:r>
        <w:rPr>
          <w:sz w:val="24"/>
          <w:lang w:val="en-US"/>
        </w:rPr>
        <w:t>,</w:t>
      </w:r>
      <w:r w:rsidR="00D20198">
        <w:rPr>
          <w:rFonts w:hint="eastAsia"/>
          <w:sz w:val="24"/>
        </w:rPr>
        <w:t xml:space="preserve"> to shorten the application </w:t>
      </w:r>
      <w:r w:rsidR="00D20198">
        <w:rPr>
          <w:sz w:val="24"/>
        </w:rPr>
        <w:t>process</w:t>
      </w:r>
      <w:r w:rsidR="00D20198">
        <w:rPr>
          <w:rFonts w:hint="eastAsia"/>
          <w:sz w:val="24"/>
        </w:rPr>
        <w:t xml:space="preserve"> time and procedure of transferring to a new employer and to comply with the </w:t>
      </w:r>
      <w:r w:rsidR="00D20198">
        <w:rPr>
          <w:sz w:val="24"/>
        </w:rPr>
        <w:t>establishment</w:t>
      </w:r>
      <w:r w:rsidR="00D20198">
        <w:rPr>
          <w:rFonts w:hint="eastAsia"/>
          <w:sz w:val="24"/>
        </w:rPr>
        <w:t xml:space="preserve"> of </w:t>
      </w:r>
      <w:r>
        <w:rPr>
          <w:sz w:val="24"/>
          <w:lang w:val="en-US"/>
        </w:rPr>
        <w:t xml:space="preserve">the </w:t>
      </w:r>
      <w:r w:rsidR="00D20198">
        <w:rPr>
          <w:sz w:val="24"/>
        </w:rPr>
        <w:t>“Employment</w:t>
      </w:r>
      <w:r w:rsidR="00D20198">
        <w:rPr>
          <w:rFonts w:hint="eastAsia"/>
          <w:sz w:val="24"/>
        </w:rPr>
        <w:t xml:space="preserve"> Network Registration System &amp; Recruitment Database</w:t>
      </w:r>
      <w:r>
        <w:rPr>
          <w:sz w:val="24"/>
        </w:rPr>
        <w:t>.</w:t>
      </w:r>
      <w:r w:rsidR="00D20198">
        <w:rPr>
          <w:sz w:val="24"/>
        </w:rPr>
        <w:t>”</w:t>
      </w:r>
      <w:r w:rsidR="00D20198">
        <w:rPr>
          <w:rFonts w:hint="eastAsia"/>
          <w:sz w:val="24"/>
        </w:rPr>
        <w:t xml:space="preserve"> The amendment allows that as long as consensus is reached among </w:t>
      </w:r>
      <w:r w:rsidR="00962379">
        <w:rPr>
          <w:sz w:val="24"/>
          <w:lang w:val="en-US"/>
        </w:rPr>
        <w:t xml:space="preserve">the </w:t>
      </w:r>
      <w:r w:rsidR="00D20198">
        <w:rPr>
          <w:rFonts w:hint="eastAsia"/>
          <w:sz w:val="24"/>
        </w:rPr>
        <w:t xml:space="preserve">original employer, foreign labor, and </w:t>
      </w:r>
      <w:r w:rsidR="00962379" w:rsidRPr="001C467E">
        <w:rPr>
          <w:sz w:val="24"/>
          <w:lang w:val="en-US"/>
        </w:rPr>
        <w:t>new</w:t>
      </w:r>
      <w:r w:rsidR="00962379" w:rsidRPr="001C467E">
        <w:rPr>
          <w:sz w:val="24"/>
        </w:rPr>
        <w:t xml:space="preserve"> </w:t>
      </w:r>
      <w:r w:rsidR="00D20198" w:rsidRPr="001C467E">
        <w:rPr>
          <w:sz w:val="24"/>
        </w:rPr>
        <w:t>employer</w:t>
      </w:r>
      <w:r w:rsidR="00D20198">
        <w:rPr>
          <w:rFonts w:hint="eastAsia"/>
          <w:sz w:val="24"/>
        </w:rPr>
        <w:t xml:space="preserve"> the application for transfer to a new employer will be accepted by the </w:t>
      </w:r>
      <w:r w:rsidR="001F4D60">
        <w:rPr>
          <w:rFonts w:hint="eastAsia"/>
          <w:sz w:val="24"/>
        </w:rPr>
        <w:t>MOL</w:t>
      </w:r>
      <w:r w:rsidR="00D20198">
        <w:rPr>
          <w:rFonts w:hint="eastAsia"/>
          <w:sz w:val="24"/>
        </w:rPr>
        <w:t xml:space="preserve">. </w:t>
      </w:r>
      <w:r w:rsidR="00962379">
        <w:rPr>
          <w:sz w:val="24"/>
        </w:rPr>
        <w:t xml:space="preserve">The new employer </w:t>
      </w:r>
      <w:r w:rsidR="00962379">
        <w:rPr>
          <w:rFonts w:hint="eastAsia"/>
          <w:sz w:val="24"/>
        </w:rPr>
        <w:t xml:space="preserve">may directly submit the application for transfer of employer to the MOL without going through a public employment service </w:t>
      </w:r>
      <w:r w:rsidR="00962379">
        <w:rPr>
          <w:sz w:val="24"/>
        </w:rPr>
        <w:t>institution</w:t>
      </w:r>
      <w:r w:rsidR="00962379" w:rsidDel="00962379">
        <w:rPr>
          <w:rFonts w:hint="eastAsia"/>
          <w:sz w:val="24"/>
        </w:rPr>
        <w:t xml:space="preserve"> </w:t>
      </w:r>
      <w:proofErr w:type="spellStart"/>
      <w:r w:rsidR="00962379">
        <w:rPr>
          <w:sz w:val="24"/>
          <w:lang w:val="en-US"/>
        </w:rPr>
        <w:t>i</w:t>
      </w:r>
      <w:proofErr w:type="spellEnd"/>
      <w:r w:rsidR="00D20198">
        <w:rPr>
          <w:sz w:val="24"/>
        </w:rPr>
        <w:t>f the worker, old employer, and new employer all agree or if a worker whose employment contract has been abrogated and the new employer agree</w:t>
      </w:r>
      <w:r w:rsidR="00962379">
        <w:rPr>
          <w:sz w:val="24"/>
        </w:rPr>
        <w:t>s</w:t>
      </w:r>
      <w:r w:rsidR="00D20198">
        <w:rPr>
          <w:rFonts w:hint="eastAsia"/>
          <w:sz w:val="24"/>
        </w:rPr>
        <w:t>. This new amendment also relax</w:t>
      </w:r>
      <w:r w:rsidR="00962379">
        <w:rPr>
          <w:sz w:val="24"/>
          <w:lang w:val="en-US"/>
        </w:rPr>
        <w:t>es</w:t>
      </w:r>
      <w:r w:rsidR="00D20198">
        <w:rPr>
          <w:rFonts w:hint="eastAsia"/>
          <w:sz w:val="24"/>
        </w:rPr>
        <w:t xml:space="preserve"> the number of times a foreign worker may transfer, extend </w:t>
      </w:r>
      <w:r w:rsidR="00962379">
        <w:rPr>
          <w:sz w:val="24"/>
          <w:lang w:val="en-US"/>
        </w:rPr>
        <w:t xml:space="preserve">the </w:t>
      </w:r>
      <w:r w:rsidR="00D20198">
        <w:rPr>
          <w:sz w:val="24"/>
        </w:rPr>
        <w:t>transferring</w:t>
      </w:r>
      <w:r w:rsidR="00D20198">
        <w:rPr>
          <w:rFonts w:hint="eastAsia"/>
          <w:sz w:val="24"/>
        </w:rPr>
        <w:t xml:space="preserve"> period to 60 days during which a transfer must be completed and allow</w:t>
      </w:r>
      <w:r w:rsidR="00962379">
        <w:rPr>
          <w:sz w:val="24"/>
          <w:lang w:val="en-US"/>
        </w:rPr>
        <w:t>ing</w:t>
      </w:r>
      <w:r w:rsidR="00D20198">
        <w:rPr>
          <w:rFonts w:hint="eastAsia"/>
          <w:sz w:val="24"/>
        </w:rPr>
        <w:t xml:space="preserve"> foreign workers </w:t>
      </w:r>
      <w:r w:rsidR="00962379">
        <w:rPr>
          <w:sz w:val="24"/>
          <w:lang w:val="en-US"/>
        </w:rPr>
        <w:t xml:space="preserve">to </w:t>
      </w:r>
      <w:r w:rsidR="00D20198">
        <w:rPr>
          <w:sz w:val="24"/>
        </w:rPr>
        <w:t>transfer</w:t>
      </w:r>
      <w:r w:rsidR="00D20198">
        <w:rPr>
          <w:rFonts w:hint="eastAsia"/>
          <w:sz w:val="24"/>
        </w:rPr>
        <w:t xml:space="preserve"> to a new employer or a different type of work </w:t>
      </w:r>
      <w:r w:rsidR="00962379">
        <w:rPr>
          <w:sz w:val="24"/>
          <w:lang w:val="en-US"/>
        </w:rPr>
        <w:t>of</w:t>
      </w:r>
      <w:r w:rsidR="00962379">
        <w:rPr>
          <w:rFonts w:hint="eastAsia"/>
          <w:sz w:val="24"/>
        </w:rPr>
        <w:t xml:space="preserve"> </w:t>
      </w:r>
      <w:r w:rsidR="00D20198">
        <w:rPr>
          <w:rFonts w:hint="eastAsia"/>
          <w:sz w:val="24"/>
        </w:rPr>
        <w:t xml:space="preserve">their free will. </w:t>
      </w:r>
    </w:p>
    <w:p w14:paraId="5BED52F8" w14:textId="5A6849F4" w:rsidR="00D20198" w:rsidRDefault="00962379">
      <w:pPr>
        <w:pStyle w:val="31"/>
        <w:spacing w:before="0" w:after="0"/>
        <w:ind w:left="1402"/>
        <w:rPr>
          <w:sz w:val="24"/>
        </w:rPr>
      </w:pPr>
      <w:r>
        <w:rPr>
          <w:rFonts w:hint="eastAsia"/>
          <w:sz w:val="24"/>
        </w:rPr>
        <w:t xml:space="preserve">The MOL revised the rules for foreign workers' transfer of employers on </w:t>
      </w:r>
      <w:r>
        <w:rPr>
          <w:rFonts w:hint="eastAsia"/>
          <w:sz w:val="24"/>
        </w:rPr>
        <w:lastRenderedPageBreak/>
        <w:t>June 29, 2011</w:t>
      </w:r>
      <w:r>
        <w:rPr>
          <w:sz w:val="24"/>
          <w:lang w:val="en-US"/>
        </w:rPr>
        <w:t xml:space="preserve"> </w:t>
      </w:r>
      <w:proofErr w:type="spellStart"/>
      <w:r>
        <w:rPr>
          <w:sz w:val="24"/>
          <w:lang w:val="en-US"/>
        </w:rPr>
        <w:t>t</w:t>
      </w:r>
      <w:r w:rsidR="00D20198">
        <w:rPr>
          <w:rFonts w:hint="eastAsia"/>
          <w:sz w:val="24"/>
        </w:rPr>
        <w:t>o</w:t>
      </w:r>
      <w:proofErr w:type="spellEnd"/>
      <w:r w:rsidR="00D20198">
        <w:rPr>
          <w:rFonts w:hint="eastAsia"/>
          <w:sz w:val="24"/>
        </w:rPr>
        <w:t xml:space="preserve"> further reinforce the rules for the </w:t>
      </w:r>
      <w:r w:rsidR="00D20198">
        <w:rPr>
          <w:sz w:val="24"/>
        </w:rPr>
        <w:t>continuous</w:t>
      </w:r>
      <w:r w:rsidR="00D20198">
        <w:rPr>
          <w:rFonts w:hint="eastAsia"/>
          <w:sz w:val="24"/>
        </w:rPr>
        <w:t xml:space="preserve"> employment of foreign workers </w:t>
      </w:r>
      <w:r w:rsidR="00D20198">
        <w:rPr>
          <w:sz w:val="24"/>
        </w:rPr>
        <w:t>agreed</w:t>
      </w:r>
      <w:r w:rsidR="00D20198">
        <w:rPr>
          <w:rFonts w:hint="eastAsia"/>
          <w:sz w:val="24"/>
        </w:rPr>
        <w:t xml:space="preserve"> upon with the new </w:t>
      </w:r>
      <w:r w:rsidR="00D20198">
        <w:rPr>
          <w:sz w:val="24"/>
        </w:rPr>
        <w:t>employer</w:t>
      </w:r>
      <w:r w:rsidR="00D20198">
        <w:rPr>
          <w:rFonts w:hint="eastAsia"/>
          <w:sz w:val="24"/>
        </w:rPr>
        <w:t xml:space="preserve"> and the foreign worker</w:t>
      </w:r>
      <w:r w:rsidR="007D1453">
        <w:rPr>
          <w:sz w:val="24"/>
          <w:lang w:val="en-US"/>
        </w:rPr>
        <w:t xml:space="preserve">. The revision </w:t>
      </w:r>
      <w:r w:rsidR="00D20198">
        <w:rPr>
          <w:rFonts w:hint="eastAsia"/>
          <w:sz w:val="24"/>
        </w:rPr>
        <w:t>regulate</w:t>
      </w:r>
      <w:r w:rsidR="007D1453">
        <w:rPr>
          <w:sz w:val="24"/>
          <w:lang w:val="en-US"/>
        </w:rPr>
        <w:t>s</w:t>
      </w:r>
      <w:r w:rsidR="00D20198">
        <w:rPr>
          <w:rFonts w:hint="eastAsia"/>
          <w:sz w:val="24"/>
        </w:rPr>
        <w:t xml:space="preserve"> the </w:t>
      </w:r>
      <w:proofErr w:type="gramStart"/>
      <w:r w:rsidR="00D20198">
        <w:rPr>
          <w:rFonts w:hint="eastAsia"/>
          <w:sz w:val="24"/>
        </w:rPr>
        <w:t>three-parties</w:t>
      </w:r>
      <w:proofErr w:type="gramEnd"/>
      <w:r w:rsidR="00D20198">
        <w:rPr>
          <w:rFonts w:hint="eastAsia"/>
          <w:sz w:val="24"/>
        </w:rPr>
        <w:t xml:space="preserve"> cooperation between the foreign workers and the employers (new and </w:t>
      </w:r>
      <w:r w:rsidR="00D20198">
        <w:rPr>
          <w:sz w:val="24"/>
        </w:rPr>
        <w:t>old)</w:t>
      </w:r>
      <w:r w:rsidR="00D20198">
        <w:rPr>
          <w:rFonts w:hint="eastAsia"/>
          <w:sz w:val="24"/>
        </w:rPr>
        <w:t xml:space="preserve"> in continuing the employment agreement</w:t>
      </w:r>
      <w:r w:rsidR="007D1453">
        <w:rPr>
          <w:sz w:val="24"/>
          <w:lang w:val="en-US"/>
        </w:rPr>
        <w:t>.</w:t>
      </w:r>
      <w:r w:rsidR="00D20198">
        <w:rPr>
          <w:rFonts w:hint="eastAsia"/>
          <w:sz w:val="24"/>
        </w:rPr>
        <w:t xml:space="preserve"> </w:t>
      </w:r>
      <w:r w:rsidR="007D1453">
        <w:rPr>
          <w:sz w:val="24"/>
          <w:lang w:val="en-US"/>
        </w:rPr>
        <w:t>The revision also</w:t>
      </w:r>
      <w:r w:rsidR="00D20198">
        <w:rPr>
          <w:rFonts w:hint="eastAsia"/>
          <w:sz w:val="24"/>
        </w:rPr>
        <w:t xml:space="preserve"> specifically</w:t>
      </w:r>
      <w:r w:rsidR="007D1453">
        <w:rPr>
          <w:sz w:val="24"/>
          <w:lang w:val="en-US"/>
        </w:rPr>
        <w:t xml:space="preserve"> states</w:t>
      </w:r>
      <w:r w:rsidR="00D20198">
        <w:rPr>
          <w:rFonts w:hint="eastAsia"/>
          <w:sz w:val="24"/>
        </w:rPr>
        <w:t xml:space="preserve"> that all parties concerned shall sign the documentation for </w:t>
      </w:r>
      <w:r w:rsidR="00D20198">
        <w:rPr>
          <w:sz w:val="24"/>
        </w:rPr>
        <w:t>continuous</w:t>
      </w:r>
      <w:r w:rsidR="00D20198">
        <w:rPr>
          <w:rFonts w:hint="eastAsia"/>
          <w:sz w:val="24"/>
        </w:rPr>
        <w:t xml:space="preserve"> employment to protect the employment rights for the foreign workers after the transfer.</w:t>
      </w:r>
    </w:p>
    <w:p w14:paraId="3A94D5E0" w14:textId="57812971" w:rsidR="00D20198" w:rsidRDefault="00D20198">
      <w:pPr>
        <w:pStyle w:val="31"/>
        <w:numPr>
          <w:ilvl w:val="1"/>
          <w:numId w:val="13"/>
        </w:numPr>
        <w:spacing w:before="0" w:after="0"/>
        <w:rPr>
          <w:sz w:val="24"/>
        </w:rPr>
      </w:pPr>
      <w:r>
        <w:rPr>
          <w:rFonts w:hint="eastAsia"/>
          <w:sz w:val="24"/>
        </w:rPr>
        <w:t xml:space="preserve">To protect the foreign workers who are not able to complete the </w:t>
      </w:r>
      <w:r>
        <w:rPr>
          <w:sz w:val="24"/>
        </w:rPr>
        <w:t>transfer</w:t>
      </w:r>
      <w:r>
        <w:rPr>
          <w:rFonts w:hint="eastAsia"/>
          <w:sz w:val="24"/>
        </w:rPr>
        <w:t xml:space="preserve"> within a 60-day period the </w:t>
      </w:r>
      <w:r w:rsidR="001F4D60">
        <w:rPr>
          <w:rFonts w:hint="eastAsia"/>
          <w:sz w:val="24"/>
        </w:rPr>
        <w:t>MOL</w:t>
      </w:r>
      <w:r>
        <w:rPr>
          <w:rFonts w:hint="eastAsia"/>
          <w:sz w:val="24"/>
        </w:rPr>
        <w:t xml:space="preserve"> revised the regulation on September 1, 2009</w:t>
      </w:r>
      <w:r w:rsidR="007D1453">
        <w:rPr>
          <w:sz w:val="24"/>
          <w:lang w:val="en-US"/>
        </w:rPr>
        <w:t>.</w:t>
      </w:r>
      <w:r>
        <w:rPr>
          <w:rFonts w:hint="eastAsia"/>
          <w:sz w:val="24"/>
        </w:rPr>
        <w:t xml:space="preserve"> </w:t>
      </w:r>
      <w:r w:rsidR="007D1453">
        <w:rPr>
          <w:sz w:val="24"/>
          <w:lang w:val="en-US"/>
        </w:rPr>
        <w:t>F</w:t>
      </w:r>
      <w:proofErr w:type="spellStart"/>
      <w:r>
        <w:rPr>
          <w:rFonts w:hint="eastAsia"/>
          <w:sz w:val="24"/>
        </w:rPr>
        <w:t>oreign</w:t>
      </w:r>
      <w:proofErr w:type="spellEnd"/>
      <w:r>
        <w:rPr>
          <w:rFonts w:hint="eastAsia"/>
          <w:sz w:val="24"/>
        </w:rPr>
        <w:t xml:space="preserve"> workers who due to specific reasons cannot complete the transfer in time and deportation will harm their interests should file an application for an </w:t>
      </w:r>
      <w:r>
        <w:rPr>
          <w:sz w:val="24"/>
        </w:rPr>
        <w:t>extension</w:t>
      </w:r>
      <w:r>
        <w:rPr>
          <w:rFonts w:hint="eastAsia"/>
          <w:sz w:val="24"/>
        </w:rPr>
        <w:t xml:space="preserve"> of period of transfer to another employer. After the application is approved </w:t>
      </w:r>
      <w:r w:rsidR="00E66E04">
        <w:rPr>
          <w:sz w:val="24"/>
          <w:lang w:val="en-US"/>
        </w:rPr>
        <w:t>the foreign worker</w:t>
      </w:r>
      <w:r>
        <w:rPr>
          <w:rFonts w:hint="eastAsia"/>
          <w:sz w:val="24"/>
        </w:rPr>
        <w:t xml:space="preserve"> will be able to </w:t>
      </w:r>
      <w:r>
        <w:rPr>
          <w:sz w:val="24"/>
        </w:rPr>
        <w:t>extend</w:t>
      </w:r>
      <w:r>
        <w:rPr>
          <w:rFonts w:hint="eastAsia"/>
          <w:sz w:val="24"/>
        </w:rPr>
        <w:t xml:space="preserve"> the period of transfer to another employer and the </w:t>
      </w:r>
      <w:r>
        <w:rPr>
          <w:sz w:val="24"/>
        </w:rPr>
        <w:t>extension</w:t>
      </w:r>
      <w:r>
        <w:rPr>
          <w:rFonts w:hint="eastAsia"/>
          <w:sz w:val="24"/>
        </w:rPr>
        <w:t xml:space="preserve"> period is 60 days and is limited to </w:t>
      </w:r>
      <w:r w:rsidR="00E66E04">
        <w:rPr>
          <w:sz w:val="24"/>
          <w:lang w:val="en-US"/>
        </w:rPr>
        <w:t xml:space="preserve">a </w:t>
      </w:r>
      <w:r>
        <w:rPr>
          <w:rFonts w:hint="eastAsia"/>
          <w:sz w:val="24"/>
        </w:rPr>
        <w:t>one time only</w:t>
      </w:r>
      <w:r w:rsidR="00E66E04">
        <w:rPr>
          <w:sz w:val="24"/>
          <w:lang w:val="en-US"/>
        </w:rPr>
        <w:t xml:space="preserve"> extension</w:t>
      </w:r>
      <w:r>
        <w:rPr>
          <w:rFonts w:hint="eastAsia"/>
          <w:sz w:val="24"/>
        </w:rPr>
        <w:t xml:space="preserve">. </w:t>
      </w:r>
      <w:r w:rsidR="00E66E04">
        <w:rPr>
          <w:rFonts w:hint="eastAsia"/>
          <w:sz w:val="24"/>
        </w:rPr>
        <w:t>The number of transfers is not limited</w:t>
      </w:r>
      <w:r w:rsidR="00E66E04" w:rsidDel="00E66E04">
        <w:rPr>
          <w:rFonts w:hint="eastAsia"/>
          <w:sz w:val="24"/>
        </w:rPr>
        <w:t xml:space="preserve"> </w:t>
      </w:r>
      <w:r w:rsidR="00E66E04">
        <w:rPr>
          <w:sz w:val="24"/>
          <w:lang w:val="en-US"/>
        </w:rPr>
        <w:t>to t</w:t>
      </w:r>
      <w:r>
        <w:rPr>
          <w:rFonts w:hint="eastAsia"/>
          <w:sz w:val="24"/>
        </w:rPr>
        <w:t xml:space="preserve">hose who are </w:t>
      </w:r>
      <w:r>
        <w:rPr>
          <w:sz w:val="24"/>
        </w:rPr>
        <w:t>sexually</w:t>
      </w:r>
      <w:r>
        <w:rPr>
          <w:rFonts w:hint="eastAsia"/>
          <w:sz w:val="24"/>
        </w:rPr>
        <w:t xml:space="preserve"> abused by the employer or the colleague.</w:t>
      </w:r>
    </w:p>
    <w:p w14:paraId="7ADDCDC9" w14:textId="77777777" w:rsidR="00D20198" w:rsidRDefault="00D20198" w:rsidP="006F7972">
      <w:pPr>
        <w:tabs>
          <w:tab w:val="left" w:pos="160"/>
        </w:tabs>
        <w:spacing w:before="120" w:after="120" w:line="380" w:lineRule="exact"/>
        <w:ind w:leftChars="100" w:left="720" w:hangingChars="200" w:hanging="480"/>
        <w:jc w:val="both"/>
        <w:outlineLvl w:val="2"/>
        <w:rPr>
          <w:rFonts w:ascii="Times New Roman" w:hAnsi="Times New Roman"/>
          <w:bCs/>
          <w:szCs w:val="24"/>
        </w:rPr>
      </w:pPr>
      <w:r>
        <w:rPr>
          <w:rFonts w:ascii="Times New Roman" w:hAnsi="Times New Roman"/>
          <w:b/>
          <w:szCs w:val="24"/>
        </w:rPr>
        <w:t>3. Protection of Foreign Workers’ Living Rights</w:t>
      </w:r>
    </w:p>
    <w:p w14:paraId="2A2C88F0" w14:textId="77777777" w:rsidR="00D20198" w:rsidRDefault="00D20198">
      <w:pPr>
        <w:tabs>
          <w:tab w:val="num" w:pos="728"/>
        </w:tabs>
        <w:spacing w:before="120" w:after="120" w:line="380" w:lineRule="exact"/>
        <w:ind w:firstLine="302"/>
        <w:jc w:val="both"/>
        <w:rPr>
          <w:rFonts w:ascii="Times New Roman" w:hAnsi="Times New Roman"/>
          <w:b/>
          <w:szCs w:val="24"/>
        </w:rPr>
      </w:pPr>
      <w:r>
        <w:rPr>
          <w:rFonts w:ascii="Times New Roman" w:hAnsi="Times New Roman" w:hint="eastAsia"/>
          <w:b/>
          <w:szCs w:val="24"/>
        </w:rPr>
        <w:t xml:space="preserve">(1)  More efforts on </w:t>
      </w:r>
      <w:r>
        <w:rPr>
          <w:rFonts w:ascii="Times New Roman" w:hAnsi="Times New Roman"/>
          <w:b/>
          <w:szCs w:val="24"/>
        </w:rPr>
        <w:t>day-to-day counseling</w:t>
      </w:r>
    </w:p>
    <w:p w14:paraId="098E2ED7" w14:textId="111FC798" w:rsidR="00D20198" w:rsidRDefault="00D20198">
      <w:pPr>
        <w:pStyle w:val="31"/>
        <w:numPr>
          <w:ilvl w:val="1"/>
          <w:numId w:val="14"/>
        </w:numPr>
        <w:spacing w:before="0" w:after="0"/>
        <w:rPr>
          <w:sz w:val="24"/>
        </w:rPr>
      </w:pPr>
      <w:r>
        <w:rPr>
          <w:rFonts w:hint="eastAsia"/>
          <w:sz w:val="24"/>
        </w:rPr>
        <w:t xml:space="preserve">The </w:t>
      </w:r>
      <w:r w:rsidR="001F4D60">
        <w:rPr>
          <w:sz w:val="24"/>
        </w:rPr>
        <w:t>MOL</w:t>
      </w:r>
      <w:r>
        <w:rPr>
          <w:sz w:val="24"/>
        </w:rPr>
        <w:t xml:space="preserve"> has set up a network of counseling services throughout the country to help foreign workers adapt </w:t>
      </w:r>
      <w:r>
        <w:rPr>
          <w:rFonts w:hint="eastAsia"/>
          <w:sz w:val="24"/>
        </w:rPr>
        <w:t xml:space="preserve">to </w:t>
      </w:r>
      <w:r>
        <w:rPr>
          <w:sz w:val="24"/>
        </w:rPr>
        <w:t>the lifestyle in Taiwan. These services are provided in conjunction with local representative offices of labor sending countries, government institutions, local labor service centers, N</w:t>
      </w:r>
      <w:r>
        <w:rPr>
          <w:rFonts w:hint="eastAsia"/>
          <w:sz w:val="24"/>
        </w:rPr>
        <w:t>G</w:t>
      </w:r>
      <w:r>
        <w:rPr>
          <w:sz w:val="24"/>
        </w:rPr>
        <w:t>O</w:t>
      </w:r>
      <w:r w:rsidR="00E66E04">
        <w:rPr>
          <w:sz w:val="24"/>
        </w:rPr>
        <w:t>s</w:t>
      </w:r>
      <w:r>
        <w:rPr>
          <w:sz w:val="24"/>
        </w:rPr>
        <w:t>, manpower agencies and employers.</w:t>
      </w:r>
    </w:p>
    <w:p w14:paraId="2EA7A4CE" w14:textId="20923750" w:rsidR="00D20198" w:rsidRDefault="00E66E04">
      <w:pPr>
        <w:pStyle w:val="31"/>
        <w:numPr>
          <w:ilvl w:val="1"/>
          <w:numId w:val="14"/>
        </w:numPr>
        <w:spacing w:before="0" w:after="0"/>
        <w:rPr>
          <w:sz w:val="24"/>
        </w:rPr>
      </w:pPr>
      <w:r>
        <w:rPr>
          <w:rFonts w:hint="eastAsia"/>
          <w:sz w:val="24"/>
        </w:rPr>
        <w:t>Article 40 and Article</w:t>
      </w:r>
      <w:r>
        <w:rPr>
          <w:sz w:val="24"/>
          <w:lang w:val="en-US"/>
        </w:rPr>
        <w:t xml:space="preserve"> </w:t>
      </w:r>
      <w:r>
        <w:rPr>
          <w:rFonts w:hint="eastAsia"/>
          <w:sz w:val="24"/>
        </w:rPr>
        <w:t xml:space="preserve">41 of </w:t>
      </w:r>
      <w:r>
        <w:rPr>
          <w:sz w:val="24"/>
        </w:rPr>
        <w:t>“</w:t>
      </w:r>
      <w:r>
        <w:rPr>
          <w:rFonts w:hint="eastAsia"/>
          <w:sz w:val="24"/>
        </w:rPr>
        <w:t>the Regulation on Permission and Administration of the Employment of Foreign Workers</w:t>
      </w:r>
      <w:r>
        <w:rPr>
          <w:sz w:val="24"/>
        </w:rPr>
        <w:t>”</w:t>
      </w:r>
      <w:r>
        <w:rPr>
          <w:rFonts w:hint="eastAsia"/>
          <w:sz w:val="24"/>
        </w:rPr>
        <w:t xml:space="preserve"> required that </w:t>
      </w:r>
      <w:r>
        <w:rPr>
          <w:rFonts w:hint="eastAsia"/>
          <w:sz w:val="24"/>
        </w:rPr>
        <w:lastRenderedPageBreak/>
        <w:t>employer</w:t>
      </w:r>
      <w:r>
        <w:rPr>
          <w:sz w:val="24"/>
          <w:lang w:val="en-US"/>
        </w:rPr>
        <w:t>s</w:t>
      </w:r>
      <w:r>
        <w:rPr>
          <w:rFonts w:hint="eastAsia"/>
          <w:sz w:val="24"/>
        </w:rPr>
        <w:t xml:space="preserve"> shall assign </w:t>
      </w:r>
      <w:r>
        <w:rPr>
          <w:sz w:val="24"/>
        </w:rPr>
        <w:t>supervisors</w:t>
      </w:r>
      <w:r>
        <w:rPr>
          <w:rFonts w:hint="eastAsia"/>
          <w:sz w:val="24"/>
        </w:rPr>
        <w:t xml:space="preserve"> and bi</w:t>
      </w:r>
      <w:r>
        <w:rPr>
          <w:sz w:val="24"/>
        </w:rPr>
        <w:t>lingual</w:t>
      </w:r>
      <w:r>
        <w:rPr>
          <w:rFonts w:hint="eastAsia"/>
          <w:sz w:val="24"/>
        </w:rPr>
        <w:t xml:space="preserve"> staff while hiring foreign labor</w:t>
      </w:r>
      <w:r>
        <w:rPr>
          <w:sz w:val="24"/>
          <w:lang w:val="en-US"/>
        </w:rPr>
        <w:t xml:space="preserve"> </w:t>
      </w:r>
      <w:proofErr w:type="spellStart"/>
      <w:r>
        <w:rPr>
          <w:sz w:val="24"/>
          <w:lang w:val="en-US"/>
        </w:rPr>
        <w:t>t</w:t>
      </w:r>
      <w:r w:rsidR="00D20198">
        <w:rPr>
          <w:rFonts w:hint="eastAsia"/>
          <w:sz w:val="24"/>
        </w:rPr>
        <w:t>o</w:t>
      </w:r>
      <w:proofErr w:type="spellEnd"/>
      <w:r w:rsidR="00D20198">
        <w:rPr>
          <w:rFonts w:hint="eastAsia"/>
          <w:sz w:val="24"/>
        </w:rPr>
        <w:t xml:space="preserve"> ensure the employers provide</w:t>
      </w:r>
      <w:r w:rsidR="00D20198">
        <w:rPr>
          <w:sz w:val="24"/>
        </w:rPr>
        <w:t xml:space="preserve"> </w:t>
      </w:r>
      <w:r w:rsidR="00D20198">
        <w:rPr>
          <w:rFonts w:hint="eastAsia"/>
          <w:sz w:val="24"/>
        </w:rPr>
        <w:t xml:space="preserve">appropriate </w:t>
      </w:r>
      <w:r w:rsidR="00D20198">
        <w:rPr>
          <w:sz w:val="24"/>
        </w:rPr>
        <w:t>guidance</w:t>
      </w:r>
      <w:r w:rsidR="00D20198">
        <w:rPr>
          <w:rFonts w:hint="eastAsia"/>
          <w:sz w:val="24"/>
        </w:rPr>
        <w:t xml:space="preserve"> to foreign workers, keep an eye on foreign workers</w:t>
      </w:r>
      <w:r w:rsidR="00D20198">
        <w:rPr>
          <w:sz w:val="24"/>
        </w:rPr>
        <w:t>’</w:t>
      </w:r>
      <w:r w:rsidR="00D20198">
        <w:rPr>
          <w:rFonts w:hint="eastAsia"/>
          <w:sz w:val="24"/>
        </w:rPr>
        <w:t xml:space="preserve"> living conditions and </w:t>
      </w:r>
      <w:r w:rsidR="00D20198">
        <w:rPr>
          <w:sz w:val="24"/>
        </w:rPr>
        <w:t>reinforce</w:t>
      </w:r>
      <w:r w:rsidR="00D20198">
        <w:rPr>
          <w:rFonts w:hint="eastAsia"/>
          <w:sz w:val="24"/>
        </w:rPr>
        <w:t xml:space="preserve"> the communication capacity between </w:t>
      </w:r>
      <w:r w:rsidR="0093544E">
        <w:rPr>
          <w:sz w:val="24"/>
          <w:lang w:val="en-US"/>
        </w:rPr>
        <w:t xml:space="preserve">the </w:t>
      </w:r>
      <w:r w:rsidR="00D20198">
        <w:rPr>
          <w:rFonts w:hint="eastAsia"/>
          <w:sz w:val="24"/>
        </w:rPr>
        <w:t>two parties</w:t>
      </w:r>
      <w:r w:rsidR="0093544E">
        <w:rPr>
          <w:sz w:val="24"/>
          <w:lang w:val="en-US"/>
        </w:rPr>
        <w:t xml:space="preserve"> of </w:t>
      </w:r>
      <w:r w:rsidR="0093544E">
        <w:rPr>
          <w:rFonts w:hint="eastAsia"/>
          <w:sz w:val="24"/>
        </w:rPr>
        <w:t>employer and foreign worker</w:t>
      </w:r>
      <w:r w:rsidR="00D20198">
        <w:rPr>
          <w:rFonts w:hint="eastAsia"/>
          <w:sz w:val="24"/>
        </w:rPr>
        <w:t xml:space="preserve">. The number of </w:t>
      </w:r>
      <w:r w:rsidR="00D20198">
        <w:rPr>
          <w:sz w:val="24"/>
        </w:rPr>
        <w:t>supervisors</w:t>
      </w:r>
      <w:r w:rsidR="00D20198">
        <w:rPr>
          <w:rFonts w:hint="eastAsia"/>
          <w:sz w:val="24"/>
        </w:rPr>
        <w:t xml:space="preserve"> and bi</w:t>
      </w:r>
      <w:r w:rsidR="00D20198">
        <w:rPr>
          <w:sz w:val="24"/>
        </w:rPr>
        <w:t>lingual</w:t>
      </w:r>
      <w:r w:rsidR="00D20198">
        <w:rPr>
          <w:rFonts w:hint="eastAsia"/>
          <w:sz w:val="24"/>
        </w:rPr>
        <w:t xml:space="preserve"> staff needed shall depend on the number of foreign workers the employer hired. </w:t>
      </w:r>
      <w:r w:rsidR="0093544E">
        <w:rPr>
          <w:rFonts w:hint="eastAsia"/>
          <w:sz w:val="24"/>
        </w:rPr>
        <w:t xml:space="preserve">Those who do not meet the staffing requirement shall be asked to make </w:t>
      </w:r>
      <w:r w:rsidR="0093544E">
        <w:rPr>
          <w:sz w:val="24"/>
        </w:rPr>
        <w:t>improvement</w:t>
      </w:r>
      <w:r w:rsidR="0093544E">
        <w:rPr>
          <w:rFonts w:hint="eastAsia"/>
          <w:sz w:val="24"/>
        </w:rPr>
        <w:t xml:space="preserve"> within a limited period of time by the local competent authorities </w:t>
      </w:r>
      <w:proofErr w:type="spellStart"/>
      <w:r w:rsidR="0093544E">
        <w:rPr>
          <w:sz w:val="24"/>
          <w:lang w:val="en-US"/>
        </w:rPr>
        <w:t>i</w:t>
      </w:r>
      <w:proofErr w:type="spellEnd"/>
      <w:r w:rsidR="00D20198">
        <w:rPr>
          <w:rFonts w:hint="eastAsia"/>
          <w:sz w:val="24"/>
        </w:rPr>
        <w:t>n order to enhance the employers</w:t>
      </w:r>
      <w:r w:rsidR="00D20198">
        <w:rPr>
          <w:sz w:val="24"/>
        </w:rPr>
        <w:t>’</w:t>
      </w:r>
      <w:r w:rsidR="00D20198">
        <w:rPr>
          <w:rFonts w:hint="eastAsia"/>
          <w:sz w:val="24"/>
        </w:rPr>
        <w:t xml:space="preserve"> employment capacity. </w:t>
      </w:r>
    </w:p>
    <w:p w14:paraId="706A3D3D" w14:textId="3DF79209" w:rsidR="00D20198" w:rsidRDefault="00D20198">
      <w:pPr>
        <w:pStyle w:val="31"/>
        <w:numPr>
          <w:ilvl w:val="1"/>
          <w:numId w:val="14"/>
        </w:numPr>
        <w:spacing w:before="0" w:after="0"/>
        <w:rPr>
          <w:b/>
          <w:sz w:val="24"/>
        </w:rPr>
      </w:pPr>
      <w:r>
        <w:rPr>
          <w:rFonts w:hint="eastAsia"/>
          <w:sz w:val="24"/>
        </w:rPr>
        <w:t xml:space="preserve">The </w:t>
      </w:r>
      <w:r w:rsidR="001F4D60">
        <w:rPr>
          <w:sz w:val="24"/>
        </w:rPr>
        <w:t>MOL</w:t>
      </w:r>
      <w:r>
        <w:rPr>
          <w:sz w:val="24"/>
        </w:rPr>
        <w:t xml:space="preserve"> requires that all employers shall manage their foreign workers in strict accordance with the “</w:t>
      </w:r>
      <w:r>
        <w:rPr>
          <w:rFonts w:hint="eastAsia"/>
          <w:sz w:val="24"/>
        </w:rPr>
        <w:t>Living</w:t>
      </w:r>
      <w:r>
        <w:rPr>
          <w:sz w:val="24"/>
        </w:rPr>
        <w:t xml:space="preserve"> </w:t>
      </w:r>
      <w:r>
        <w:rPr>
          <w:rFonts w:hint="eastAsia"/>
          <w:sz w:val="24"/>
        </w:rPr>
        <w:t xml:space="preserve">Care Service </w:t>
      </w:r>
      <w:r>
        <w:rPr>
          <w:sz w:val="24"/>
        </w:rPr>
        <w:t>Plan</w:t>
      </w:r>
      <w:r>
        <w:rPr>
          <w:rFonts w:hint="eastAsia"/>
          <w:sz w:val="24"/>
        </w:rPr>
        <w:t xml:space="preserve"> for Foreigners</w:t>
      </w:r>
      <w:r>
        <w:rPr>
          <w:sz w:val="24"/>
        </w:rPr>
        <w:t>”</w:t>
      </w:r>
      <w:r>
        <w:rPr>
          <w:rFonts w:hint="eastAsia"/>
          <w:sz w:val="24"/>
        </w:rPr>
        <w:t xml:space="preserve">. The Criteria for </w:t>
      </w:r>
      <w:r>
        <w:rPr>
          <w:sz w:val="24"/>
        </w:rPr>
        <w:t>“</w:t>
      </w:r>
      <w:r>
        <w:rPr>
          <w:rFonts w:hint="eastAsia"/>
          <w:sz w:val="24"/>
        </w:rPr>
        <w:t>Living</w:t>
      </w:r>
      <w:r>
        <w:rPr>
          <w:sz w:val="24"/>
        </w:rPr>
        <w:t xml:space="preserve"> </w:t>
      </w:r>
      <w:r>
        <w:rPr>
          <w:rFonts w:hint="eastAsia"/>
          <w:sz w:val="24"/>
        </w:rPr>
        <w:t xml:space="preserve">Care Service </w:t>
      </w:r>
      <w:r>
        <w:rPr>
          <w:sz w:val="24"/>
        </w:rPr>
        <w:t>Plan</w:t>
      </w:r>
      <w:r>
        <w:rPr>
          <w:rFonts w:hint="eastAsia"/>
          <w:sz w:val="24"/>
        </w:rPr>
        <w:t xml:space="preserve"> for Foreigners</w:t>
      </w:r>
      <w:r>
        <w:rPr>
          <w:sz w:val="24"/>
        </w:rPr>
        <w:t>”</w:t>
      </w:r>
      <w:r>
        <w:rPr>
          <w:rFonts w:hint="eastAsia"/>
          <w:sz w:val="24"/>
        </w:rPr>
        <w:t xml:space="preserve"> revised on August 3</w:t>
      </w:r>
      <w:r>
        <w:rPr>
          <w:sz w:val="24"/>
        </w:rPr>
        <w:t>, 2011</w:t>
      </w:r>
      <w:r>
        <w:rPr>
          <w:rFonts w:hint="eastAsia"/>
          <w:sz w:val="24"/>
        </w:rPr>
        <w:t xml:space="preserve"> demands employers to respect the food concerns based on foreigners' religious beliefs. </w:t>
      </w:r>
      <w:r w:rsidR="0093544E">
        <w:rPr>
          <w:rFonts w:hint="eastAsia"/>
          <w:sz w:val="24"/>
        </w:rPr>
        <w:t xml:space="preserve">Employers should take "privacy" as the first priority </w:t>
      </w:r>
      <w:r w:rsidR="0093544E">
        <w:rPr>
          <w:sz w:val="24"/>
          <w:lang w:val="en-US"/>
        </w:rPr>
        <w:t>in</w:t>
      </w:r>
      <w:r>
        <w:rPr>
          <w:rFonts w:hint="eastAsia"/>
          <w:sz w:val="24"/>
        </w:rPr>
        <w:t xml:space="preserve"> se</w:t>
      </w:r>
      <w:r w:rsidR="0093544E">
        <w:rPr>
          <w:sz w:val="24"/>
          <w:lang w:val="en-US"/>
        </w:rPr>
        <w:t>t</w:t>
      </w:r>
      <w:r>
        <w:rPr>
          <w:rFonts w:hint="eastAsia"/>
          <w:sz w:val="24"/>
        </w:rPr>
        <w:t>t</w:t>
      </w:r>
      <w:r w:rsidR="0093544E">
        <w:rPr>
          <w:sz w:val="24"/>
          <w:lang w:val="en-US"/>
        </w:rPr>
        <w:t>ing</w:t>
      </w:r>
      <w:r>
        <w:rPr>
          <w:rFonts w:hint="eastAsia"/>
          <w:sz w:val="24"/>
        </w:rPr>
        <w:t xml:space="preserve"> </w:t>
      </w:r>
      <w:r>
        <w:rPr>
          <w:sz w:val="24"/>
        </w:rPr>
        <w:t>surveillance</w:t>
      </w:r>
      <w:r>
        <w:rPr>
          <w:rFonts w:hint="eastAsia"/>
          <w:sz w:val="24"/>
        </w:rPr>
        <w:t xml:space="preserve"> camera at foreigners' living </w:t>
      </w:r>
      <w:r>
        <w:rPr>
          <w:sz w:val="24"/>
        </w:rPr>
        <w:t>quarters</w:t>
      </w:r>
      <w:r w:rsidR="0093544E">
        <w:rPr>
          <w:sz w:val="24"/>
        </w:rPr>
        <w:t xml:space="preserve"> for safety reasons</w:t>
      </w:r>
      <w:r>
        <w:rPr>
          <w:rFonts w:hint="eastAsia"/>
          <w:sz w:val="24"/>
        </w:rPr>
        <w:t xml:space="preserve"> which lead to privacy/safety concerns. Employers should also provide </w:t>
      </w:r>
      <w:r w:rsidR="0093544E">
        <w:rPr>
          <w:sz w:val="24"/>
          <w:lang w:val="en-US"/>
        </w:rPr>
        <w:t>“</w:t>
      </w:r>
      <w:r>
        <w:rPr>
          <w:rFonts w:hint="eastAsia"/>
          <w:sz w:val="24"/>
        </w:rPr>
        <w:t>1955</w:t>
      </w:r>
      <w:r w:rsidR="0093544E">
        <w:rPr>
          <w:sz w:val="24"/>
          <w:lang w:val="en-US"/>
        </w:rPr>
        <w:t>”</w:t>
      </w:r>
      <w:r>
        <w:rPr>
          <w:rFonts w:hint="eastAsia"/>
          <w:sz w:val="24"/>
        </w:rPr>
        <w:t xml:space="preserve"> hotline information to foreign employees.</w:t>
      </w:r>
    </w:p>
    <w:p w14:paraId="36BC3529" w14:textId="77777777" w:rsidR="00D20198" w:rsidRDefault="00D20198">
      <w:pPr>
        <w:tabs>
          <w:tab w:val="num" w:pos="728"/>
        </w:tabs>
        <w:spacing w:before="120" w:after="120" w:line="380" w:lineRule="exact"/>
        <w:ind w:firstLine="302"/>
        <w:jc w:val="both"/>
        <w:rPr>
          <w:rFonts w:ascii="Times New Roman" w:hAnsi="Times New Roman"/>
          <w:b/>
          <w:szCs w:val="24"/>
        </w:rPr>
      </w:pPr>
      <w:r>
        <w:rPr>
          <w:rFonts w:ascii="Times New Roman" w:hAnsi="Times New Roman" w:hint="eastAsia"/>
          <w:b/>
          <w:szCs w:val="24"/>
        </w:rPr>
        <w:t xml:space="preserve"> (2)  Prevent unjustified</w:t>
      </w:r>
      <w:r>
        <w:rPr>
          <w:rFonts w:ascii="Times New Roman" w:hAnsi="Times New Roman"/>
          <w:b/>
          <w:szCs w:val="24"/>
        </w:rPr>
        <w:t xml:space="preserve"> </w:t>
      </w:r>
      <w:r>
        <w:rPr>
          <w:rFonts w:ascii="Times New Roman" w:hAnsi="Times New Roman" w:hint="eastAsia"/>
          <w:b/>
          <w:szCs w:val="24"/>
        </w:rPr>
        <w:t>tax pre-deduction</w:t>
      </w:r>
      <w:r>
        <w:rPr>
          <w:rFonts w:ascii="Times New Roman" w:hAnsi="Times New Roman"/>
          <w:b/>
          <w:szCs w:val="24"/>
        </w:rPr>
        <w:t xml:space="preserve"> </w:t>
      </w:r>
    </w:p>
    <w:p w14:paraId="6D50443A" w14:textId="583F12D5" w:rsidR="00D20198" w:rsidRDefault="0093544E">
      <w:pPr>
        <w:pStyle w:val="31"/>
        <w:numPr>
          <w:ilvl w:val="1"/>
          <w:numId w:val="42"/>
        </w:numPr>
        <w:spacing w:before="0" w:after="0"/>
        <w:rPr>
          <w:sz w:val="24"/>
        </w:rPr>
      </w:pPr>
      <w:r>
        <w:rPr>
          <w:rFonts w:hint="eastAsia"/>
          <w:sz w:val="24"/>
        </w:rPr>
        <w:t>The itemized income tax rate and standard deductions was amended and announced by the M</w:t>
      </w:r>
      <w:r>
        <w:rPr>
          <w:sz w:val="24"/>
        </w:rPr>
        <w:t>inistry</w:t>
      </w:r>
      <w:r>
        <w:rPr>
          <w:rFonts w:hint="eastAsia"/>
          <w:sz w:val="24"/>
        </w:rPr>
        <w:t xml:space="preserve"> of Finance on </w:t>
      </w:r>
      <w:r>
        <w:rPr>
          <w:sz w:val="24"/>
        </w:rPr>
        <w:t>January</w:t>
      </w:r>
      <w:r>
        <w:rPr>
          <w:rFonts w:hint="eastAsia"/>
          <w:sz w:val="24"/>
        </w:rPr>
        <w:t xml:space="preserve"> 1, 2009</w:t>
      </w:r>
      <w:r>
        <w:rPr>
          <w:sz w:val="24"/>
          <w:lang w:val="en-US"/>
        </w:rPr>
        <w:t xml:space="preserve"> </w:t>
      </w:r>
      <w:r>
        <w:rPr>
          <w:sz w:val="24"/>
        </w:rPr>
        <w:t>t</w:t>
      </w:r>
      <w:r w:rsidR="00D20198">
        <w:rPr>
          <w:rFonts w:hint="eastAsia"/>
          <w:sz w:val="24"/>
        </w:rPr>
        <w:t>o relieve the income tax burden on low-income foreign workers.</w:t>
      </w:r>
      <w:r>
        <w:rPr>
          <w:sz w:val="24"/>
          <w:lang w:val="en-US"/>
        </w:rPr>
        <w:t xml:space="preserve"> </w:t>
      </w:r>
      <w:r w:rsidR="00D20198">
        <w:rPr>
          <w:rFonts w:hint="eastAsia"/>
          <w:sz w:val="24"/>
        </w:rPr>
        <w:t xml:space="preserve">The new </w:t>
      </w:r>
      <w:r w:rsidR="00D20198">
        <w:rPr>
          <w:sz w:val="24"/>
        </w:rPr>
        <w:t>amendment</w:t>
      </w:r>
      <w:r w:rsidR="00D20198">
        <w:rPr>
          <w:rFonts w:hint="eastAsia"/>
          <w:sz w:val="24"/>
        </w:rPr>
        <w:t xml:space="preserve"> </w:t>
      </w:r>
      <w:r w:rsidR="00D20198">
        <w:rPr>
          <w:sz w:val="24"/>
        </w:rPr>
        <w:t>stipulates that foreign workers</w:t>
      </w:r>
      <w:r w:rsidR="00D20198">
        <w:rPr>
          <w:rFonts w:hint="eastAsia"/>
          <w:sz w:val="24"/>
        </w:rPr>
        <w:t xml:space="preserve"> staying in </w:t>
      </w:r>
      <w:r>
        <w:rPr>
          <w:sz w:val="24"/>
          <w:lang w:val="en-US"/>
        </w:rPr>
        <w:t xml:space="preserve">the </w:t>
      </w:r>
      <w:r w:rsidR="00D20198">
        <w:rPr>
          <w:rFonts w:hint="eastAsia"/>
          <w:sz w:val="24"/>
        </w:rPr>
        <w:t xml:space="preserve">R.O.C for less than </w:t>
      </w:r>
      <w:r w:rsidR="00D20198">
        <w:rPr>
          <w:sz w:val="24"/>
        </w:rPr>
        <w:t xml:space="preserve">183 days </w:t>
      </w:r>
      <w:r w:rsidR="00D20198">
        <w:rPr>
          <w:rFonts w:hint="eastAsia"/>
          <w:sz w:val="24"/>
        </w:rPr>
        <w:t xml:space="preserve">in a tax year and earning less than 1.5 times monthly </w:t>
      </w:r>
      <w:r w:rsidR="00D20198">
        <w:rPr>
          <w:sz w:val="24"/>
        </w:rPr>
        <w:t>minimum</w:t>
      </w:r>
      <w:r w:rsidR="00D20198">
        <w:rPr>
          <w:rFonts w:hint="eastAsia"/>
          <w:sz w:val="24"/>
        </w:rPr>
        <w:t xml:space="preserve"> wage per month shall pay 6% tax on income earned, effective on</w:t>
      </w:r>
      <w:r w:rsidR="00D20198">
        <w:rPr>
          <w:sz w:val="24"/>
        </w:rPr>
        <w:t xml:space="preserve"> January</w:t>
      </w:r>
      <w:r w:rsidR="00D20198">
        <w:rPr>
          <w:rFonts w:hint="eastAsia"/>
          <w:sz w:val="24"/>
        </w:rPr>
        <w:t xml:space="preserve"> 1, 2009.</w:t>
      </w:r>
    </w:p>
    <w:p w14:paraId="3B565936" w14:textId="0377B4C1" w:rsidR="00D20198" w:rsidRDefault="0093544E">
      <w:pPr>
        <w:pStyle w:val="31"/>
        <w:numPr>
          <w:ilvl w:val="1"/>
          <w:numId w:val="42"/>
        </w:numPr>
        <w:spacing w:before="0" w:after="0"/>
        <w:rPr>
          <w:sz w:val="24"/>
        </w:rPr>
      </w:pPr>
      <w:r>
        <w:rPr>
          <w:rFonts w:hint="eastAsia"/>
          <w:sz w:val="24"/>
        </w:rPr>
        <w:t xml:space="preserve">The MOL </w:t>
      </w:r>
      <w:r>
        <w:rPr>
          <w:sz w:val="24"/>
        </w:rPr>
        <w:t xml:space="preserve">has required that all employers obey the tax regulations </w:t>
      </w:r>
      <w:r>
        <w:rPr>
          <w:sz w:val="24"/>
        </w:rPr>
        <w:lastRenderedPageBreak/>
        <w:t>closely with regard to the issue of tax pre-deduction t</w:t>
      </w:r>
      <w:r w:rsidR="00D20198">
        <w:rPr>
          <w:sz w:val="24"/>
        </w:rPr>
        <w:t>o</w:t>
      </w:r>
      <w:r w:rsidR="00D20198">
        <w:rPr>
          <w:rFonts w:hint="eastAsia"/>
          <w:sz w:val="24"/>
        </w:rPr>
        <w:t xml:space="preserve"> prevent employers from making unjustified tax pre-deduction</w:t>
      </w:r>
      <w:r>
        <w:rPr>
          <w:sz w:val="24"/>
          <w:lang w:val="en-US"/>
        </w:rPr>
        <w:t>s</w:t>
      </w:r>
      <w:r w:rsidR="00D20198">
        <w:rPr>
          <w:sz w:val="24"/>
        </w:rPr>
        <w:t xml:space="preserve">. Local manpower agencies are also requested by </w:t>
      </w:r>
      <w:r w:rsidR="00D20198">
        <w:rPr>
          <w:rFonts w:hint="eastAsia"/>
          <w:sz w:val="24"/>
        </w:rPr>
        <w:t xml:space="preserve">the </w:t>
      </w:r>
      <w:r w:rsidR="001F4D60">
        <w:rPr>
          <w:sz w:val="24"/>
        </w:rPr>
        <w:t>MOL</w:t>
      </w:r>
      <w:r w:rsidR="00D20198">
        <w:rPr>
          <w:sz w:val="24"/>
        </w:rPr>
        <w:t xml:space="preserve"> at the regularly held seminars to inform employers about the tax payment regulations. </w:t>
      </w:r>
    </w:p>
    <w:p w14:paraId="7AA93512" w14:textId="743C1B68" w:rsidR="00D20198" w:rsidRDefault="0093544E">
      <w:pPr>
        <w:pStyle w:val="31"/>
        <w:numPr>
          <w:ilvl w:val="1"/>
          <w:numId w:val="42"/>
        </w:numPr>
        <w:spacing w:before="0" w:after="0"/>
        <w:rPr>
          <w:sz w:val="24"/>
        </w:rPr>
      </w:pPr>
      <w:r>
        <w:rPr>
          <w:rFonts w:hint="eastAsia"/>
          <w:sz w:val="24"/>
        </w:rPr>
        <w:t>The</w:t>
      </w:r>
      <w:r>
        <w:rPr>
          <w:sz w:val="24"/>
        </w:rPr>
        <w:t xml:space="preserve"> MOL has published the “What foreign works in Taiwan need to know” for foreign workers that outline</w:t>
      </w:r>
      <w:r>
        <w:rPr>
          <w:rFonts w:hint="eastAsia"/>
          <w:sz w:val="24"/>
        </w:rPr>
        <w:t>s</w:t>
      </w:r>
      <w:r>
        <w:rPr>
          <w:sz w:val="24"/>
        </w:rPr>
        <w:t xml:space="preserve"> important information and tips on filing tax returns </w:t>
      </w:r>
      <w:r w:rsidR="00D20198">
        <w:rPr>
          <w:sz w:val="24"/>
        </w:rPr>
        <w:t xml:space="preserve">To prevent labor dispute concerning taxation issues and make the process of filing </w:t>
      </w:r>
      <w:r>
        <w:rPr>
          <w:sz w:val="24"/>
        </w:rPr>
        <w:t xml:space="preserve">a </w:t>
      </w:r>
      <w:r w:rsidR="00D20198">
        <w:rPr>
          <w:sz w:val="24"/>
        </w:rPr>
        <w:t xml:space="preserve">tax refund more effective. </w:t>
      </w:r>
    </w:p>
    <w:p w14:paraId="4865E62E" w14:textId="74205E1E" w:rsidR="00D20198" w:rsidRDefault="00D20198">
      <w:pPr>
        <w:pStyle w:val="31"/>
        <w:numPr>
          <w:ilvl w:val="1"/>
          <w:numId w:val="42"/>
        </w:numPr>
        <w:spacing w:before="0" w:after="0"/>
        <w:rPr>
          <w:sz w:val="24"/>
        </w:rPr>
      </w:pPr>
      <w:r>
        <w:rPr>
          <w:sz w:val="24"/>
        </w:rPr>
        <w:t xml:space="preserve">Investigation efforts have </w:t>
      </w:r>
      <w:r>
        <w:rPr>
          <w:rFonts w:hint="eastAsia"/>
          <w:sz w:val="24"/>
        </w:rPr>
        <w:t xml:space="preserve">also </w:t>
      </w:r>
      <w:r>
        <w:rPr>
          <w:sz w:val="24"/>
        </w:rPr>
        <w:t xml:space="preserve">been made by </w:t>
      </w:r>
      <w:r>
        <w:rPr>
          <w:rFonts w:hint="eastAsia"/>
          <w:sz w:val="24"/>
        </w:rPr>
        <w:t xml:space="preserve">the </w:t>
      </w:r>
      <w:r w:rsidR="001F4D60">
        <w:rPr>
          <w:sz w:val="24"/>
        </w:rPr>
        <w:t>MOL</w:t>
      </w:r>
      <w:r>
        <w:rPr>
          <w:sz w:val="24"/>
        </w:rPr>
        <w:t xml:space="preserve"> to find </w:t>
      </w:r>
      <w:r w:rsidR="0093544E">
        <w:rPr>
          <w:sz w:val="24"/>
        </w:rPr>
        <w:t xml:space="preserve">the </w:t>
      </w:r>
      <w:r>
        <w:rPr>
          <w:sz w:val="24"/>
        </w:rPr>
        <w:t>employers who illegally withhold income tax from foreign workers. Employers</w:t>
      </w:r>
      <w:r>
        <w:rPr>
          <w:rFonts w:hint="eastAsia"/>
          <w:sz w:val="24"/>
        </w:rPr>
        <w:t xml:space="preserve"> are required</w:t>
      </w:r>
      <w:r>
        <w:rPr>
          <w:sz w:val="24"/>
        </w:rPr>
        <w:t xml:space="preserve"> to issue income and tax deduction receipts </w:t>
      </w:r>
      <w:r>
        <w:rPr>
          <w:rFonts w:hint="eastAsia"/>
          <w:sz w:val="24"/>
        </w:rPr>
        <w:t xml:space="preserve">in both Mandarin Chinese and the native language of the hired foreign workers </w:t>
      </w:r>
      <w:r w:rsidR="00B92759">
        <w:rPr>
          <w:sz w:val="24"/>
        </w:rPr>
        <w:t xml:space="preserve">for </w:t>
      </w:r>
      <w:r>
        <w:rPr>
          <w:sz w:val="24"/>
        </w:rPr>
        <w:t xml:space="preserve">foreign workers for </w:t>
      </w:r>
      <w:r w:rsidR="00B92759">
        <w:rPr>
          <w:sz w:val="24"/>
        </w:rPr>
        <w:t xml:space="preserve">their </w:t>
      </w:r>
      <w:r>
        <w:rPr>
          <w:sz w:val="24"/>
        </w:rPr>
        <w:t>filing tax refund</w:t>
      </w:r>
      <w:r>
        <w:rPr>
          <w:rFonts w:hint="eastAsia"/>
          <w:sz w:val="24"/>
        </w:rPr>
        <w:t xml:space="preserve"> reference</w:t>
      </w:r>
      <w:r>
        <w:rPr>
          <w:sz w:val="24"/>
        </w:rPr>
        <w:t>.</w:t>
      </w:r>
    </w:p>
    <w:p w14:paraId="083C4942" w14:textId="77777777" w:rsidR="00D20198" w:rsidRDefault="00D20198">
      <w:pPr>
        <w:tabs>
          <w:tab w:val="num" w:pos="728"/>
        </w:tabs>
        <w:spacing w:before="120" w:after="120" w:line="380" w:lineRule="exact"/>
        <w:ind w:firstLine="302"/>
        <w:jc w:val="both"/>
        <w:rPr>
          <w:rFonts w:ascii="Times New Roman" w:hAnsi="Times New Roman"/>
          <w:b/>
          <w:szCs w:val="24"/>
        </w:rPr>
      </w:pPr>
      <w:r>
        <w:rPr>
          <w:rFonts w:ascii="Times New Roman" w:hAnsi="Times New Roman" w:hint="eastAsia"/>
          <w:b/>
          <w:szCs w:val="24"/>
        </w:rPr>
        <w:t xml:space="preserve">(3)  </w:t>
      </w:r>
      <w:r>
        <w:rPr>
          <w:rFonts w:ascii="Times New Roman" w:hAnsi="Times New Roman"/>
          <w:b/>
          <w:szCs w:val="24"/>
        </w:rPr>
        <w:t xml:space="preserve">Join the Labor Insurance &amp; </w:t>
      </w:r>
      <w:r>
        <w:rPr>
          <w:rFonts w:ascii="Times New Roman" w:hAnsi="Times New Roman" w:hint="eastAsia"/>
          <w:b/>
          <w:szCs w:val="24"/>
        </w:rPr>
        <w:t xml:space="preserve">National Health </w:t>
      </w:r>
      <w:r>
        <w:rPr>
          <w:rFonts w:ascii="Times New Roman" w:hAnsi="Times New Roman"/>
          <w:b/>
          <w:szCs w:val="24"/>
        </w:rPr>
        <w:t>Insurance Systems</w:t>
      </w:r>
    </w:p>
    <w:p w14:paraId="0BD31497" w14:textId="77777777" w:rsidR="00D20198" w:rsidRDefault="00D20198">
      <w:pPr>
        <w:pStyle w:val="31"/>
        <w:numPr>
          <w:ilvl w:val="1"/>
          <w:numId w:val="16"/>
        </w:numPr>
        <w:spacing w:before="0" w:after="0"/>
        <w:rPr>
          <w:sz w:val="24"/>
        </w:rPr>
      </w:pPr>
      <w:r>
        <w:rPr>
          <w:sz w:val="24"/>
        </w:rPr>
        <w:t>Labor Insurance:</w:t>
      </w:r>
    </w:p>
    <w:p w14:paraId="3BC98D64" w14:textId="44F41A66" w:rsidR="00D20198" w:rsidRDefault="00D20198">
      <w:pPr>
        <w:pStyle w:val="31"/>
        <w:spacing w:before="0" w:after="0"/>
        <w:ind w:left="1402"/>
        <w:rPr>
          <w:sz w:val="24"/>
        </w:rPr>
      </w:pPr>
      <w:r>
        <w:rPr>
          <w:rFonts w:hint="eastAsia"/>
          <w:sz w:val="24"/>
        </w:rPr>
        <w:t xml:space="preserve">Foreign workers enjoy the same rights as domestic </w:t>
      </w:r>
      <w:r>
        <w:rPr>
          <w:sz w:val="24"/>
        </w:rPr>
        <w:t>labors</w:t>
      </w:r>
      <w:r w:rsidR="00B92759">
        <w:rPr>
          <w:sz w:val="24"/>
        </w:rPr>
        <w:t>. T</w:t>
      </w:r>
      <w:r>
        <w:rPr>
          <w:sz w:val="24"/>
        </w:rPr>
        <w:t>hey</w:t>
      </w:r>
      <w:r>
        <w:rPr>
          <w:rFonts w:hint="eastAsia"/>
          <w:sz w:val="24"/>
        </w:rPr>
        <w:t xml:space="preserve"> will be protected by pertinent laws in this country. Employers of foreign workers that are required to join the insurance program in accordance with the </w:t>
      </w:r>
      <w:r>
        <w:rPr>
          <w:sz w:val="24"/>
        </w:rPr>
        <w:t>“</w:t>
      </w:r>
      <w:r>
        <w:rPr>
          <w:rFonts w:hint="eastAsia"/>
          <w:sz w:val="24"/>
        </w:rPr>
        <w:t>Labor Insurance Guidelines</w:t>
      </w:r>
      <w:r>
        <w:rPr>
          <w:sz w:val="24"/>
        </w:rPr>
        <w:t>”</w:t>
      </w:r>
      <w:r>
        <w:rPr>
          <w:rFonts w:hint="eastAsia"/>
          <w:sz w:val="24"/>
        </w:rPr>
        <w:t xml:space="preserve"> will have to join the labor insurance program with the Labor Insurance Bureau by presenting foreign worker</w:t>
      </w:r>
      <w:r>
        <w:rPr>
          <w:sz w:val="24"/>
        </w:rPr>
        <w:t>’</w:t>
      </w:r>
      <w:r>
        <w:rPr>
          <w:rFonts w:hint="eastAsia"/>
          <w:sz w:val="24"/>
        </w:rPr>
        <w:t xml:space="preserve">s employment permit, alien residence certificate or </w:t>
      </w:r>
      <w:r w:rsidR="00B92759">
        <w:rPr>
          <w:sz w:val="24"/>
          <w:lang w:val="en-US"/>
        </w:rPr>
        <w:t>a</w:t>
      </w:r>
      <w:r w:rsidR="00B92759">
        <w:rPr>
          <w:rFonts w:hint="eastAsia"/>
          <w:sz w:val="24"/>
        </w:rPr>
        <w:t xml:space="preserve"> </w:t>
      </w:r>
      <w:r>
        <w:rPr>
          <w:rFonts w:hint="eastAsia"/>
          <w:sz w:val="24"/>
        </w:rPr>
        <w:t xml:space="preserve">copy of </w:t>
      </w:r>
      <w:r w:rsidR="00B92759">
        <w:rPr>
          <w:sz w:val="24"/>
          <w:lang w:val="en-US"/>
        </w:rPr>
        <w:t xml:space="preserve">the </w:t>
      </w:r>
      <w:r>
        <w:rPr>
          <w:rFonts w:hint="eastAsia"/>
          <w:sz w:val="24"/>
        </w:rPr>
        <w:t xml:space="preserve">foreign </w:t>
      </w:r>
      <w:r w:rsidR="00B92759">
        <w:rPr>
          <w:sz w:val="24"/>
          <w:lang w:val="en-US"/>
        </w:rPr>
        <w:t xml:space="preserve">worker’s </w:t>
      </w:r>
      <w:r>
        <w:rPr>
          <w:rFonts w:hint="eastAsia"/>
          <w:sz w:val="24"/>
        </w:rPr>
        <w:t xml:space="preserve">passport. Foreign workers who are not </w:t>
      </w:r>
      <w:r>
        <w:rPr>
          <w:sz w:val="24"/>
        </w:rPr>
        <w:t>obligated</w:t>
      </w:r>
      <w:r>
        <w:rPr>
          <w:rFonts w:hint="eastAsia"/>
          <w:sz w:val="24"/>
        </w:rPr>
        <w:t xml:space="preserve"> to enroll in the insurance program may still enroll in the labor insurance program and be entitled to compensation in case of sickness, injury, medical, </w:t>
      </w:r>
      <w:r>
        <w:rPr>
          <w:sz w:val="24"/>
        </w:rPr>
        <w:t>disable</w:t>
      </w:r>
      <w:r>
        <w:rPr>
          <w:rFonts w:hint="eastAsia"/>
          <w:sz w:val="24"/>
        </w:rPr>
        <w:t xml:space="preserve">ment or death.  </w:t>
      </w:r>
    </w:p>
    <w:p w14:paraId="3E42196F" w14:textId="77777777" w:rsidR="00D20198" w:rsidRDefault="00D20198">
      <w:pPr>
        <w:pStyle w:val="31"/>
        <w:numPr>
          <w:ilvl w:val="1"/>
          <w:numId w:val="16"/>
        </w:numPr>
        <w:spacing w:before="0" w:after="0"/>
        <w:rPr>
          <w:sz w:val="24"/>
        </w:rPr>
      </w:pPr>
      <w:r>
        <w:rPr>
          <w:rFonts w:hint="eastAsia"/>
          <w:sz w:val="24"/>
        </w:rPr>
        <w:t xml:space="preserve">National </w:t>
      </w:r>
      <w:r>
        <w:rPr>
          <w:sz w:val="24"/>
        </w:rPr>
        <w:t>Health Insurance</w:t>
      </w:r>
      <w:r>
        <w:rPr>
          <w:rFonts w:hint="eastAsia"/>
          <w:sz w:val="24"/>
        </w:rPr>
        <w:t>:</w:t>
      </w:r>
    </w:p>
    <w:p w14:paraId="08D68494" w14:textId="63A58C80" w:rsidR="00D20198" w:rsidRDefault="00D20198">
      <w:pPr>
        <w:pStyle w:val="31"/>
        <w:spacing w:before="0" w:after="0"/>
        <w:ind w:left="1402"/>
        <w:rPr>
          <w:sz w:val="24"/>
        </w:rPr>
      </w:pPr>
      <w:r>
        <w:rPr>
          <w:rFonts w:hint="eastAsia"/>
          <w:sz w:val="24"/>
        </w:rPr>
        <w:t xml:space="preserve">According to Article 10 of the </w:t>
      </w:r>
      <w:r>
        <w:rPr>
          <w:sz w:val="24"/>
        </w:rPr>
        <w:t>“</w:t>
      </w:r>
      <w:r>
        <w:rPr>
          <w:rFonts w:hint="eastAsia"/>
          <w:sz w:val="24"/>
        </w:rPr>
        <w:t>National Health Insurance Law</w:t>
      </w:r>
      <w:r>
        <w:rPr>
          <w:sz w:val="24"/>
        </w:rPr>
        <w:t>,”</w:t>
      </w:r>
      <w:r>
        <w:rPr>
          <w:rFonts w:hint="eastAsia"/>
          <w:sz w:val="24"/>
        </w:rPr>
        <w:t xml:space="preserve"> foreign </w:t>
      </w:r>
      <w:r>
        <w:rPr>
          <w:rFonts w:hint="eastAsia"/>
          <w:sz w:val="24"/>
        </w:rPr>
        <w:lastRenderedPageBreak/>
        <w:t xml:space="preserve">workers who are employed in Taiwan and obtained </w:t>
      </w:r>
      <w:r w:rsidR="00B92759">
        <w:rPr>
          <w:sz w:val="24"/>
          <w:lang w:val="en-US"/>
        </w:rPr>
        <w:t xml:space="preserve">an </w:t>
      </w:r>
      <w:r>
        <w:rPr>
          <w:rFonts w:hint="eastAsia"/>
          <w:sz w:val="24"/>
        </w:rPr>
        <w:t xml:space="preserve">alien residence certificate in Taiwan will have to join the National Health Insurance program.  </w:t>
      </w:r>
      <w:r w:rsidR="00B92759">
        <w:rPr>
          <w:sz w:val="24"/>
          <w:lang w:val="en-US"/>
        </w:rPr>
        <w:t>B</w:t>
      </w:r>
      <w:proofErr w:type="spellStart"/>
      <w:r>
        <w:rPr>
          <w:rFonts w:hint="eastAsia"/>
          <w:sz w:val="24"/>
        </w:rPr>
        <w:t>ased</w:t>
      </w:r>
      <w:proofErr w:type="spellEnd"/>
      <w:r>
        <w:rPr>
          <w:rFonts w:hint="eastAsia"/>
          <w:sz w:val="24"/>
        </w:rPr>
        <w:t xml:space="preserve"> on Article 2 of the </w:t>
      </w:r>
      <w:r>
        <w:rPr>
          <w:sz w:val="24"/>
        </w:rPr>
        <w:t>said</w:t>
      </w:r>
      <w:r>
        <w:rPr>
          <w:rFonts w:hint="eastAsia"/>
          <w:sz w:val="24"/>
        </w:rPr>
        <w:t xml:space="preserve"> regulations, foreign workers will be compensated with insurance payment when incurred with sickness, injury or giving birth during the insured period. </w:t>
      </w:r>
    </w:p>
    <w:p w14:paraId="28A8DFA8" w14:textId="77777777" w:rsidR="00D20198" w:rsidRDefault="00D20198">
      <w:pPr>
        <w:tabs>
          <w:tab w:val="num" w:pos="728"/>
        </w:tabs>
        <w:spacing w:before="120" w:after="120" w:line="380" w:lineRule="exact"/>
        <w:ind w:firstLine="302"/>
        <w:jc w:val="both"/>
        <w:rPr>
          <w:rFonts w:ascii="Times New Roman" w:hAnsi="Times New Roman"/>
          <w:b/>
          <w:szCs w:val="24"/>
        </w:rPr>
      </w:pPr>
      <w:r>
        <w:rPr>
          <w:rFonts w:ascii="Times New Roman" w:hAnsi="Times New Roman" w:hint="eastAsia"/>
          <w:b/>
          <w:szCs w:val="24"/>
        </w:rPr>
        <w:t>(4)  Organize recreational activities</w:t>
      </w:r>
    </w:p>
    <w:p w14:paraId="71990B37" w14:textId="7B7273E9" w:rsidR="00D20198" w:rsidRDefault="00B92759">
      <w:pPr>
        <w:spacing w:after="120" w:line="480" w:lineRule="exact"/>
        <w:ind w:leftChars="282" w:left="677"/>
        <w:jc w:val="both"/>
        <w:rPr>
          <w:rFonts w:ascii="Times New Roman" w:hAnsi="Times New Roman"/>
          <w:szCs w:val="24"/>
        </w:rPr>
      </w:pPr>
      <w:r>
        <w:rPr>
          <w:rFonts w:ascii="Times New Roman" w:hAnsi="Times New Roman" w:hint="eastAsia"/>
          <w:szCs w:val="24"/>
        </w:rPr>
        <w:t xml:space="preserve">The </w:t>
      </w:r>
      <w:r>
        <w:rPr>
          <w:rFonts w:ascii="Times New Roman" w:hAnsi="Times New Roman"/>
          <w:szCs w:val="24"/>
        </w:rPr>
        <w:t>MOL offers a series of recreational activities such as radio programs in several languages and cultural events during holidays t</w:t>
      </w:r>
      <w:r w:rsidR="00D20198">
        <w:rPr>
          <w:rFonts w:ascii="Times New Roman" w:hAnsi="Times New Roman"/>
          <w:szCs w:val="24"/>
        </w:rPr>
        <w:t xml:space="preserve">o help foreign workers cope with job pressure, homesickness and adapt themselves to the lifestyle in Taiwan. Many employers hold their own activities to make foreign </w:t>
      </w:r>
      <w:r w:rsidR="00D20198">
        <w:rPr>
          <w:rFonts w:ascii="Times New Roman" w:hAnsi="Times New Roman" w:hint="eastAsia"/>
          <w:szCs w:val="24"/>
        </w:rPr>
        <w:t>workers</w:t>
      </w:r>
      <w:r w:rsidR="00D20198">
        <w:rPr>
          <w:rFonts w:ascii="Times New Roman" w:hAnsi="Times New Roman"/>
          <w:szCs w:val="24"/>
        </w:rPr>
        <w:t xml:space="preserve"> feel at home. </w:t>
      </w:r>
    </w:p>
    <w:p w14:paraId="17503F5C" w14:textId="77777777" w:rsidR="00D20198" w:rsidRDefault="00D20198">
      <w:pPr>
        <w:keepNext/>
        <w:numPr>
          <w:ilvl w:val="0"/>
          <w:numId w:val="6"/>
        </w:numPr>
        <w:spacing w:before="120" w:after="120" w:line="380" w:lineRule="exact"/>
        <w:jc w:val="both"/>
        <w:outlineLvl w:val="2"/>
        <w:rPr>
          <w:rFonts w:ascii="Times New Roman" w:hAnsi="Times New Roman"/>
          <w:b/>
          <w:szCs w:val="24"/>
        </w:rPr>
      </w:pPr>
      <w:r>
        <w:rPr>
          <w:rFonts w:ascii="Times New Roman" w:hAnsi="Times New Roman"/>
          <w:b/>
          <w:szCs w:val="24"/>
        </w:rPr>
        <w:t>CONCLUSIONS</w:t>
      </w:r>
      <w:r>
        <w:rPr>
          <w:rFonts w:ascii="Times New Roman" w:hAnsi="Times New Roman"/>
          <w:b/>
          <w:szCs w:val="24"/>
        </w:rPr>
        <w:tab/>
      </w:r>
    </w:p>
    <w:p w14:paraId="7C9B61FE" w14:textId="09C84C48" w:rsidR="00D20198" w:rsidRDefault="00E64FDE">
      <w:pPr>
        <w:spacing w:after="120" w:line="480" w:lineRule="exact"/>
        <w:ind w:leftChars="282" w:left="677"/>
        <w:jc w:val="both"/>
        <w:rPr>
          <w:rFonts w:ascii="Times New Roman" w:hAnsi="Times New Roman"/>
          <w:szCs w:val="24"/>
        </w:rPr>
      </w:pPr>
      <w:r>
        <w:rPr>
          <w:rFonts w:ascii="Times New Roman" w:hAnsi="Times New Roman"/>
          <w:szCs w:val="24"/>
        </w:rPr>
        <w:t>Improvement of human rights is related to every aspect of our country's economic development and social stability a</w:t>
      </w:r>
      <w:r w:rsidR="00D20198">
        <w:rPr>
          <w:rFonts w:ascii="Times New Roman" w:hAnsi="Times New Roman"/>
          <w:szCs w:val="24"/>
        </w:rPr>
        <w:t xml:space="preserve">s an integral part of our overall national policy. The importance of safeguarding the rights of foreign workers couldn’t be emphasized more. </w:t>
      </w:r>
    </w:p>
    <w:p w14:paraId="700B489A" w14:textId="3E3D4550" w:rsidR="00D20198" w:rsidRDefault="00D20198">
      <w:pPr>
        <w:spacing w:after="120" w:line="480" w:lineRule="exact"/>
        <w:ind w:leftChars="282" w:left="677"/>
        <w:jc w:val="both"/>
        <w:rPr>
          <w:rFonts w:ascii="Times New Roman" w:hAnsi="Times New Roman"/>
          <w:szCs w:val="24"/>
        </w:rPr>
      </w:pPr>
      <w:r>
        <w:rPr>
          <w:rFonts w:ascii="Times New Roman" w:hAnsi="Times New Roman"/>
          <w:szCs w:val="24"/>
        </w:rPr>
        <w:t xml:space="preserve">Efforts to improve human rights around the world are now carried out in line with the current enlightened trends of globalization, liberalization and equalization. </w:t>
      </w:r>
      <w:r w:rsidR="00E64FDE">
        <w:rPr>
          <w:rFonts w:ascii="Times New Roman" w:hAnsi="Times New Roman"/>
          <w:szCs w:val="24"/>
        </w:rPr>
        <w:t>Taiwan is making every effort to ensure that its human rights practice conforms to international standards as</w:t>
      </w:r>
      <w:r>
        <w:rPr>
          <w:rFonts w:ascii="Times New Roman" w:hAnsi="Times New Roman"/>
          <w:szCs w:val="24"/>
        </w:rPr>
        <w:t xml:space="preserve"> a responsible member of the global community. Many aspects of the Universal </w:t>
      </w:r>
      <w:r w:rsidRPr="00B7633B">
        <w:rPr>
          <w:rFonts w:ascii="Times New Roman" w:hAnsi="Times New Roman"/>
          <w:szCs w:val="24"/>
        </w:rPr>
        <w:t>Declaration of Human Rights have in fact already been embodied in our constitution. These include key statements proclaimed</w:t>
      </w:r>
      <w:r>
        <w:rPr>
          <w:rFonts w:ascii="Times New Roman" w:hAnsi="Times New Roman"/>
          <w:szCs w:val="24"/>
        </w:rPr>
        <w:t xml:space="preserve"> in Articles 1, 7, 12, 13, 14, 17, 18, 19, 22, 23 and 24: all human beings are born free; all are equal before the law and are entitled without any discrimination to equal protection of the law; everyone has the right to seek and to enjoy in other countries asylum from persecution; no one shall be arbitrarily deprived of his property; everyone has the right to freedom of </w:t>
      </w:r>
      <w:r>
        <w:rPr>
          <w:rFonts w:ascii="Times New Roman" w:hAnsi="Times New Roman"/>
          <w:szCs w:val="24"/>
        </w:rPr>
        <w:lastRenderedPageBreak/>
        <w:t xml:space="preserve">thought, conscience and religion; everyone has the right to expect and </w:t>
      </w:r>
      <w:r w:rsidR="00E64FDE">
        <w:rPr>
          <w:rFonts w:ascii="Times New Roman" w:hAnsi="Times New Roman"/>
          <w:szCs w:val="24"/>
        </w:rPr>
        <w:t>obtain favorable</w:t>
      </w:r>
      <w:r>
        <w:rPr>
          <w:rFonts w:ascii="Times New Roman" w:hAnsi="Times New Roman"/>
          <w:szCs w:val="24"/>
        </w:rPr>
        <w:t xml:space="preserve"> conditions of work; everyone has the right to equal pay for equal work; and everyone has the right to rest and leisure. This Report is prepared with a view to reinforce the fundamental stance of our constitution. We hope that such </w:t>
      </w:r>
      <w:r w:rsidR="00E64FDE">
        <w:rPr>
          <w:rFonts w:ascii="Times New Roman" w:hAnsi="Times New Roman"/>
          <w:szCs w:val="24"/>
        </w:rPr>
        <w:t xml:space="preserve">a </w:t>
      </w:r>
      <w:r>
        <w:rPr>
          <w:rFonts w:ascii="Times New Roman" w:hAnsi="Times New Roman"/>
          <w:szCs w:val="24"/>
        </w:rPr>
        <w:t xml:space="preserve">stance will be honored and followed closely as we continue to demonstrate our sincerity and determination to safeguard the legitimate rights of all foreign workers in Taiwan. </w:t>
      </w:r>
    </w:p>
    <w:sectPr w:rsidR="00D20198">
      <w:footerReference w:type="even" r:id="rId13"/>
      <w:pgSz w:w="11906" w:h="16838" w:code="9"/>
      <w:pgMar w:top="1701" w:right="1701" w:bottom="1701" w:left="1701" w:header="851" w:footer="992" w:gutter="0"/>
      <w:pgNumType w:start="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F19ED" w14:textId="77777777" w:rsidR="0075083F" w:rsidRDefault="0075083F">
      <w:r>
        <w:separator/>
      </w:r>
    </w:p>
  </w:endnote>
  <w:endnote w:type="continuationSeparator" w:id="0">
    <w:p w14:paraId="4359F6BD" w14:textId="77777777" w:rsidR="0075083F" w:rsidRDefault="0075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雅真中楷">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00AB" w14:textId="77777777" w:rsidR="004D1402" w:rsidRDefault="004D140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6D48CF" w14:textId="77777777" w:rsidR="004D1402" w:rsidRDefault="004D140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E94BE" w14:textId="77777777" w:rsidR="004D1402" w:rsidRDefault="004D1402">
    <w:pPr>
      <w:pStyle w:val="aa"/>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04297">
      <w:rPr>
        <w:rStyle w:val="ac"/>
        <w:noProof/>
        <w:sz w:val="24"/>
      </w:rPr>
      <w:t>25</w:t>
    </w:r>
    <w:r>
      <w:rPr>
        <w:rStyle w:val="ac"/>
        <w:sz w:val="24"/>
      </w:rPr>
      <w:fldChar w:fldCharType="end"/>
    </w:r>
  </w:p>
  <w:p w14:paraId="73CD4863" w14:textId="77777777" w:rsidR="004D1402" w:rsidRDefault="004D1402">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F1332" w14:textId="77777777" w:rsidR="004D1402" w:rsidRDefault="004D140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0B404BD2" w14:textId="77777777" w:rsidR="004D1402" w:rsidRDefault="004D1402">
    <w:pPr>
      <w:pStyle w:val="aa"/>
    </w:pPr>
  </w:p>
  <w:p w14:paraId="3CA964EC" w14:textId="77777777" w:rsidR="004D1402" w:rsidRDefault="004D14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AC12F" w14:textId="77777777" w:rsidR="0075083F" w:rsidRDefault="0075083F">
      <w:r>
        <w:separator/>
      </w:r>
    </w:p>
  </w:footnote>
  <w:footnote w:type="continuationSeparator" w:id="0">
    <w:p w14:paraId="2F72B9E1" w14:textId="77777777" w:rsidR="0075083F" w:rsidRDefault="00750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295C2" w14:textId="77777777" w:rsidR="004D1402" w:rsidRDefault="004D1402">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A27F7F7" w14:textId="77777777" w:rsidR="004D1402" w:rsidRDefault="004D1402">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6EBA2" w14:textId="77777777" w:rsidR="004D1402" w:rsidRDefault="004D1402">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7AB5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05E83D0"/>
    <w:lvl w:ilvl="0">
      <w:start w:val="1"/>
      <w:numFmt w:val="decimal"/>
      <w:lvlText w:val="%1."/>
      <w:lvlJc w:val="left"/>
      <w:pPr>
        <w:tabs>
          <w:tab w:val="num" w:pos="2281"/>
        </w:tabs>
        <w:ind w:leftChars="1000" w:left="2281" w:hangingChars="200" w:hanging="360"/>
      </w:pPr>
    </w:lvl>
  </w:abstractNum>
  <w:abstractNum w:abstractNumId="2">
    <w:nsid w:val="FFFFFF7D"/>
    <w:multiLevelType w:val="singleLevel"/>
    <w:tmpl w:val="EE1AEDEE"/>
    <w:lvl w:ilvl="0">
      <w:start w:val="1"/>
      <w:numFmt w:val="decimal"/>
      <w:lvlText w:val="%1."/>
      <w:lvlJc w:val="left"/>
      <w:pPr>
        <w:tabs>
          <w:tab w:val="num" w:pos="1801"/>
        </w:tabs>
        <w:ind w:leftChars="800" w:left="1801" w:hangingChars="200" w:hanging="360"/>
      </w:pPr>
    </w:lvl>
  </w:abstractNum>
  <w:abstractNum w:abstractNumId="3">
    <w:nsid w:val="FFFFFF7E"/>
    <w:multiLevelType w:val="singleLevel"/>
    <w:tmpl w:val="A86A5F7E"/>
    <w:lvl w:ilvl="0">
      <w:start w:val="1"/>
      <w:numFmt w:val="decimal"/>
      <w:lvlText w:val="%1."/>
      <w:lvlJc w:val="left"/>
      <w:pPr>
        <w:tabs>
          <w:tab w:val="num" w:pos="1321"/>
        </w:tabs>
        <w:ind w:leftChars="600" w:left="1321" w:hangingChars="200" w:hanging="360"/>
      </w:pPr>
    </w:lvl>
  </w:abstractNum>
  <w:abstractNum w:abstractNumId="4">
    <w:nsid w:val="FFFFFF7F"/>
    <w:multiLevelType w:val="singleLevel"/>
    <w:tmpl w:val="484289EC"/>
    <w:lvl w:ilvl="0">
      <w:start w:val="1"/>
      <w:numFmt w:val="decimal"/>
      <w:lvlText w:val="%1."/>
      <w:lvlJc w:val="left"/>
      <w:pPr>
        <w:tabs>
          <w:tab w:val="num" w:pos="841"/>
        </w:tabs>
        <w:ind w:leftChars="400" w:left="841" w:hangingChars="200" w:hanging="360"/>
      </w:pPr>
    </w:lvl>
  </w:abstractNum>
  <w:abstractNum w:abstractNumId="5">
    <w:nsid w:val="FFFFFF80"/>
    <w:multiLevelType w:val="singleLevel"/>
    <w:tmpl w:val="1F6CF93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6">
    <w:nsid w:val="FFFFFF81"/>
    <w:multiLevelType w:val="singleLevel"/>
    <w:tmpl w:val="DE945B32"/>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7">
    <w:nsid w:val="FFFFFF82"/>
    <w:multiLevelType w:val="singleLevel"/>
    <w:tmpl w:val="C540C464"/>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8">
    <w:nsid w:val="FFFFFF83"/>
    <w:multiLevelType w:val="singleLevel"/>
    <w:tmpl w:val="D7CC44C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9">
    <w:nsid w:val="FFFFFF88"/>
    <w:multiLevelType w:val="singleLevel"/>
    <w:tmpl w:val="6F162E16"/>
    <w:lvl w:ilvl="0">
      <w:start w:val="1"/>
      <w:numFmt w:val="decimal"/>
      <w:lvlText w:val="%1."/>
      <w:lvlJc w:val="left"/>
      <w:pPr>
        <w:tabs>
          <w:tab w:val="num" w:pos="361"/>
        </w:tabs>
        <w:ind w:leftChars="200" w:left="361" w:hangingChars="200" w:hanging="360"/>
      </w:pPr>
    </w:lvl>
  </w:abstractNum>
  <w:abstractNum w:abstractNumId="10">
    <w:nsid w:val="FFFFFF89"/>
    <w:multiLevelType w:val="singleLevel"/>
    <w:tmpl w:val="6712755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1">
    <w:nsid w:val="03370B33"/>
    <w:multiLevelType w:val="hybridMultilevel"/>
    <w:tmpl w:val="8FA2DB54"/>
    <w:lvl w:ilvl="0" w:tplc="0409000F">
      <w:start w:val="1"/>
      <w:numFmt w:val="decimal"/>
      <w:lvlText w:val="%1."/>
      <w:lvlJc w:val="left"/>
      <w:pPr>
        <w:tabs>
          <w:tab w:val="num" w:pos="1162"/>
        </w:tabs>
        <w:ind w:left="1162" w:hanging="480"/>
      </w:pPr>
    </w:lvl>
    <w:lvl w:ilvl="1" w:tplc="04090019" w:tentative="1">
      <w:start w:val="1"/>
      <w:numFmt w:val="ideographTraditional"/>
      <w:lvlText w:val="%2、"/>
      <w:lvlJc w:val="left"/>
      <w:pPr>
        <w:tabs>
          <w:tab w:val="num" w:pos="1642"/>
        </w:tabs>
        <w:ind w:left="1642" w:hanging="480"/>
      </w:pPr>
    </w:lvl>
    <w:lvl w:ilvl="2" w:tplc="0409001B" w:tentative="1">
      <w:start w:val="1"/>
      <w:numFmt w:val="lowerRoman"/>
      <w:lvlText w:val="%3."/>
      <w:lvlJc w:val="right"/>
      <w:pPr>
        <w:tabs>
          <w:tab w:val="num" w:pos="2122"/>
        </w:tabs>
        <w:ind w:left="2122" w:hanging="480"/>
      </w:pPr>
    </w:lvl>
    <w:lvl w:ilvl="3" w:tplc="0409000F" w:tentative="1">
      <w:start w:val="1"/>
      <w:numFmt w:val="decimal"/>
      <w:lvlText w:val="%4."/>
      <w:lvlJc w:val="left"/>
      <w:pPr>
        <w:tabs>
          <w:tab w:val="num" w:pos="2602"/>
        </w:tabs>
        <w:ind w:left="2602" w:hanging="480"/>
      </w:pPr>
    </w:lvl>
    <w:lvl w:ilvl="4" w:tplc="04090019" w:tentative="1">
      <w:start w:val="1"/>
      <w:numFmt w:val="ideographTraditional"/>
      <w:lvlText w:val="%5、"/>
      <w:lvlJc w:val="left"/>
      <w:pPr>
        <w:tabs>
          <w:tab w:val="num" w:pos="3082"/>
        </w:tabs>
        <w:ind w:left="3082" w:hanging="480"/>
      </w:pPr>
    </w:lvl>
    <w:lvl w:ilvl="5" w:tplc="0409001B" w:tentative="1">
      <w:start w:val="1"/>
      <w:numFmt w:val="lowerRoman"/>
      <w:lvlText w:val="%6."/>
      <w:lvlJc w:val="right"/>
      <w:pPr>
        <w:tabs>
          <w:tab w:val="num" w:pos="3562"/>
        </w:tabs>
        <w:ind w:left="3562" w:hanging="480"/>
      </w:pPr>
    </w:lvl>
    <w:lvl w:ilvl="6" w:tplc="0409000F" w:tentative="1">
      <w:start w:val="1"/>
      <w:numFmt w:val="decimal"/>
      <w:lvlText w:val="%7."/>
      <w:lvlJc w:val="left"/>
      <w:pPr>
        <w:tabs>
          <w:tab w:val="num" w:pos="4042"/>
        </w:tabs>
        <w:ind w:left="4042" w:hanging="480"/>
      </w:pPr>
    </w:lvl>
    <w:lvl w:ilvl="7" w:tplc="04090019" w:tentative="1">
      <w:start w:val="1"/>
      <w:numFmt w:val="ideographTraditional"/>
      <w:lvlText w:val="%8、"/>
      <w:lvlJc w:val="left"/>
      <w:pPr>
        <w:tabs>
          <w:tab w:val="num" w:pos="4522"/>
        </w:tabs>
        <w:ind w:left="4522" w:hanging="480"/>
      </w:pPr>
    </w:lvl>
    <w:lvl w:ilvl="8" w:tplc="0409001B" w:tentative="1">
      <w:start w:val="1"/>
      <w:numFmt w:val="lowerRoman"/>
      <w:lvlText w:val="%9."/>
      <w:lvlJc w:val="right"/>
      <w:pPr>
        <w:tabs>
          <w:tab w:val="num" w:pos="5002"/>
        </w:tabs>
        <w:ind w:left="5002" w:hanging="480"/>
      </w:pPr>
    </w:lvl>
  </w:abstractNum>
  <w:abstractNum w:abstractNumId="12">
    <w:nsid w:val="0A6D1DF9"/>
    <w:multiLevelType w:val="hybridMultilevel"/>
    <w:tmpl w:val="0248E2AE"/>
    <w:lvl w:ilvl="0" w:tplc="EA58E6AE">
      <w:start w:val="9"/>
      <w:numFmt w:val="decimal"/>
      <w:lvlText w:val="%1."/>
      <w:lvlJc w:val="left"/>
      <w:pPr>
        <w:tabs>
          <w:tab w:val="num" w:pos="1036"/>
        </w:tabs>
        <w:ind w:left="1036" w:hanging="480"/>
      </w:pPr>
      <w:rPr>
        <w:rFonts w:hint="eastAsia"/>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0B5318A9"/>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14">
    <w:nsid w:val="10967DC9"/>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15">
    <w:nsid w:val="140F3764"/>
    <w:multiLevelType w:val="multilevel"/>
    <w:tmpl w:val="0FC435FE"/>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b w:val="0"/>
        <w:color w:val="auto"/>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16">
    <w:nsid w:val="240044BE"/>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17">
    <w:nsid w:val="288941CE"/>
    <w:multiLevelType w:val="hybridMultilevel"/>
    <w:tmpl w:val="8B42EFF6"/>
    <w:lvl w:ilvl="0" w:tplc="FFFFFFFF">
      <w:start w:val="1"/>
      <w:numFmt w:val="decimal"/>
      <w:lvlText w:val="%1."/>
      <w:lvlJc w:val="left"/>
      <w:pPr>
        <w:tabs>
          <w:tab w:val="num" w:pos="960"/>
        </w:tabs>
        <w:ind w:left="960" w:hanging="420"/>
      </w:pPr>
      <w:rPr>
        <w:rFonts w:hint="default"/>
      </w:rPr>
    </w:lvl>
    <w:lvl w:ilvl="1" w:tplc="4D6C950C">
      <w:start w:val="5"/>
      <w:numFmt w:val="decimal"/>
      <w:lvlText w:val="(%2)"/>
      <w:lvlJc w:val="left"/>
      <w:pPr>
        <w:tabs>
          <w:tab w:val="num" w:pos="1410"/>
        </w:tabs>
        <w:ind w:left="1410" w:hanging="390"/>
      </w:pPr>
      <w:rPr>
        <w:rFonts w:hint="default"/>
      </w:rPr>
    </w:lvl>
    <w:lvl w:ilvl="2" w:tplc="699E37F6">
      <w:start w:val="2"/>
      <w:numFmt w:val="lowerRoman"/>
      <w:lvlText w:val="%3."/>
      <w:lvlJc w:val="left"/>
      <w:pPr>
        <w:tabs>
          <w:tab w:val="num" w:pos="2220"/>
        </w:tabs>
        <w:ind w:left="2220" w:hanging="720"/>
      </w:pPr>
      <w:rPr>
        <w:rFonts w:hint="default"/>
      </w:r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18">
    <w:nsid w:val="2D167059"/>
    <w:multiLevelType w:val="multilevel"/>
    <w:tmpl w:val="631C9DBE"/>
    <w:lvl w:ilvl="0">
      <w:start w:val="1"/>
      <w:numFmt w:val="upperRoman"/>
      <w:lvlText w:val="%1."/>
      <w:lvlJc w:val="left"/>
      <w:pPr>
        <w:tabs>
          <w:tab w:val="num" w:pos="480"/>
        </w:tabs>
        <w:ind w:left="480" w:hanging="480"/>
      </w:pPr>
    </w:lvl>
    <w:lvl w:ilvl="1">
      <w:start w:val="6"/>
      <w:numFmt w:val="decimal"/>
      <w:lvlText w:val="%2."/>
      <w:lvlJc w:val="left"/>
      <w:pPr>
        <w:tabs>
          <w:tab w:val="num" w:pos="1245"/>
        </w:tabs>
        <w:ind w:left="1245" w:hanging="76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30C37370"/>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20">
    <w:nsid w:val="381E1B90"/>
    <w:multiLevelType w:val="singleLevel"/>
    <w:tmpl w:val="3E546BB8"/>
    <w:lvl w:ilvl="0">
      <w:start w:val="1"/>
      <w:numFmt w:val="decimal"/>
      <w:lvlText w:val="%1."/>
      <w:lvlJc w:val="left"/>
      <w:pPr>
        <w:tabs>
          <w:tab w:val="num" w:pos="766"/>
        </w:tabs>
        <w:ind w:left="766" w:hanging="210"/>
      </w:pPr>
      <w:rPr>
        <w:rFonts w:hint="eastAsia"/>
        <w:color w:val="auto"/>
      </w:rPr>
    </w:lvl>
  </w:abstractNum>
  <w:abstractNum w:abstractNumId="21">
    <w:nsid w:val="384863FC"/>
    <w:multiLevelType w:val="hybridMultilevel"/>
    <w:tmpl w:val="F7564328"/>
    <w:lvl w:ilvl="0" w:tplc="A10822CC">
      <w:start w:val="6"/>
      <w:numFmt w:val="lowerRoman"/>
      <w:lvlText w:val="%1."/>
      <w:lvlJc w:val="right"/>
      <w:pPr>
        <w:tabs>
          <w:tab w:val="num" w:pos="1440"/>
        </w:tabs>
        <w:ind w:left="144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CA42B78"/>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23">
    <w:nsid w:val="451A47E2"/>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24">
    <w:nsid w:val="4603172E"/>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25">
    <w:nsid w:val="4AF43611"/>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26">
    <w:nsid w:val="4FD14F64"/>
    <w:multiLevelType w:val="multilevel"/>
    <w:tmpl w:val="3AEA7F68"/>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i w:val="0"/>
        <w:color w:val="auto"/>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27">
    <w:nsid w:val="532E426E"/>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28">
    <w:nsid w:val="554B6FE6"/>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29">
    <w:nsid w:val="56CF1075"/>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30">
    <w:nsid w:val="5F9E051C"/>
    <w:multiLevelType w:val="multilevel"/>
    <w:tmpl w:val="A8D228AE"/>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i w:val="0"/>
        <w:color w:val="auto"/>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31">
    <w:nsid w:val="5FF86D7A"/>
    <w:multiLevelType w:val="multilevel"/>
    <w:tmpl w:val="18BAEDF4"/>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i w:val="0"/>
        <w:color w:val="auto"/>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32">
    <w:nsid w:val="62273E5B"/>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33">
    <w:nsid w:val="632836B1"/>
    <w:multiLevelType w:val="hybridMultilevel"/>
    <w:tmpl w:val="80BC0D3A"/>
    <w:lvl w:ilvl="0" w:tplc="FFFFFFFF">
      <w:start w:val="1"/>
      <w:numFmt w:val="upperRoman"/>
      <w:pStyle w:val="3"/>
      <w:lvlText w:val="%1."/>
      <w:lvlJc w:val="left"/>
      <w:pPr>
        <w:tabs>
          <w:tab w:val="num" w:pos="480"/>
        </w:tabs>
        <w:ind w:left="480" w:hanging="480"/>
      </w:pPr>
      <w:rPr>
        <w:rFonts w:hint="default"/>
      </w:rPr>
    </w:lvl>
    <w:lvl w:ilvl="1" w:tplc="FFFFFFFF">
      <w:start w:val="1"/>
      <w:numFmt w:val="decimal"/>
      <w:lvlText w:val="%2."/>
      <w:lvlJc w:val="left"/>
      <w:pPr>
        <w:tabs>
          <w:tab w:val="num" w:pos="900"/>
        </w:tabs>
        <w:ind w:left="900" w:hanging="420"/>
      </w:pPr>
      <w:rPr>
        <w:rFonts w:hint="default"/>
      </w:rPr>
    </w:lvl>
    <w:lvl w:ilvl="2" w:tplc="FFFFFFFF">
      <w:start w:val="1"/>
      <w:numFmt w:val="upperLetter"/>
      <w:lvlText w:val="%3."/>
      <w:lvlJc w:val="left"/>
      <w:pPr>
        <w:tabs>
          <w:tab w:val="num" w:pos="1500"/>
        </w:tabs>
        <w:ind w:left="1500" w:hanging="540"/>
      </w:pPr>
      <w:rPr>
        <w:rFonts w:hint="default"/>
      </w:rPr>
    </w:lvl>
    <w:lvl w:ilvl="3" w:tplc="FFFFFFFF">
      <w:start w:val="1"/>
      <w:numFmt w:val="lowerLetter"/>
      <w:lvlText w:val="%4."/>
      <w:lvlJc w:val="left"/>
      <w:pPr>
        <w:tabs>
          <w:tab w:val="num" w:pos="1920"/>
        </w:tabs>
        <w:ind w:left="1920" w:hanging="480"/>
      </w:pPr>
      <w:rPr>
        <w:rFonts w:hint="default"/>
      </w:rPr>
    </w:lvl>
    <w:lvl w:ilvl="4" w:tplc="FFFFFFFF">
      <w:start w:val="1"/>
      <w:numFmt w:val="lowerRoman"/>
      <w:lvlText w:val="%5."/>
      <w:lvlJc w:val="left"/>
      <w:pPr>
        <w:tabs>
          <w:tab w:val="num" w:pos="2640"/>
        </w:tabs>
        <w:ind w:left="2640" w:hanging="720"/>
      </w:pPr>
      <w:rPr>
        <w:rFonts w:hint="default"/>
      </w:rPr>
    </w:lvl>
    <w:lvl w:ilvl="5" w:tplc="FFFFFFFF">
      <w:start w:val="1"/>
      <w:numFmt w:val="lowerRoman"/>
      <w:lvlText w:val="%6."/>
      <w:lvlJc w:val="right"/>
      <w:pPr>
        <w:tabs>
          <w:tab w:val="num" w:pos="2880"/>
        </w:tabs>
        <w:ind w:left="2880" w:hanging="480"/>
      </w:pPr>
    </w:lvl>
    <w:lvl w:ilvl="6" w:tplc="CFF0DD7A">
      <w:start w:val="2"/>
      <w:numFmt w:val="decimal"/>
      <w:lvlText w:val="(%7)"/>
      <w:lvlJc w:val="left"/>
      <w:pPr>
        <w:tabs>
          <w:tab w:val="num" w:pos="3600"/>
        </w:tabs>
        <w:ind w:left="3600" w:hanging="720"/>
      </w:pPr>
      <w:rPr>
        <w:rFonts w:hint="eastAsia"/>
      </w:r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4">
    <w:nsid w:val="65135681"/>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35">
    <w:nsid w:val="665B7DB4"/>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36">
    <w:nsid w:val="6C85014A"/>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37">
    <w:nsid w:val="6EC9610F"/>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38">
    <w:nsid w:val="78AE6F75"/>
    <w:multiLevelType w:val="multilevel"/>
    <w:tmpl w:val="436E68B6"/>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39">
    <w:nsid w:val="7A155213"/>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40">
    <w:nsid w:val="7A7E1763"/>
    <w:multiLevelType w:val="hybridMultilevel"/>
    <w:tmpl w:val="295291BE"/>
    <w:lvl w:ilvl="0" w:tplc="04090013">
      <w:start w:val="1"/>
      <w:numFmt w:val="upperRoman"/>
      <w:lvlText w:val="%1."/>
      <w:lvlJc w:val="left"/>
      <w:pPr>
        <w:tabs>
          <w:tab w:val="num" w:pos="480"/>
        </w:tabs>
        <w:ind w:left="480" w:hanging="480"/>
      </w:pPr>
    </w:lvl>
    <w:lvl w:ilvl="1" w:tplc="9A2E66C2">
      <w:start w:val="6"/>
      <w:numFmt w:val="decimal"/>
      <w:lvlText w:val="%2."/>
      <w:lvlJc w:val="left"/>
      <w:pPr>
        <w:tabs>
          <w:tab w:val="num" w:pos="1245"/>
        </w:tabs>
        <w:ind w:left="1245" w:hanging="765"/>
      </w:pPr>
      <w:rPr>
        <w:rFonts w:hint="default"/>
      </w:rPr>
    </w:lvl>
    <w:lvl w:ilvl="2" w:tplc="9ACCFE64">
      <w:start w:val="6"/>
      <w:numFmt w:val="lowerRoman"/>
      <w:lvlText w:val="%3."/>
      <w:lvlJc w:val="right"/>
      <w:pPr>
        <w:tabs>
          <w:tab w:val="num" w:pos="1440"/>
        </w:tabs>
        <w:ind w:left="1440" w:hanging="480"/>
      </w:pPr>
      <w:rPr>
        <w:rFonts w:hint="eastAsia"/>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DBD103D"/>
    <w:multiLevelType w:val="multilevel"/>
    <w:tmpl w:val="DDB64940"/>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sz w:val="24"/>
        <w:szCs w:val="24"/>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abstractNum w:abstractNumId="42">
    <w:nsid w:val="7F7E5FCB"/>
    <w:multiLevelType w:val="multilevel"/>
    <w:tmpl w:val="436E68B6"/>
    <w:lvl w:ilvl="0">
      <w:start w:val="1"/>
      <w:numFmt w:val="decimal"/>
      <w:lvlText w:val="%1."/>
      <w:lvlJc w:val="left"/>
      <w:pPr>
        <w:tabs>
          <w:tab w:val="num" w:pos="682"/>
        </w:tabs>
        <w:ind w:left="682" w:hanging="480"/>
      </w:pPr>
      <w:rPr>
        <w:rFonts w:hint="eastAsia"/>
      </w:rPr>
    </w:lvl>
    <w:lvl w:ilvl="1">
      <w:start w:val="1"/>
      <w:numFmt w:val="lowerRoman"/>
      <w:lvlText w:val="%2."/>
      <w:lvlJc w:val="left"/>
      <w:pPr>
        <w:tabs>
          <w:tab w:val="num" w:pos="1402"/>
        </w:tabs>
        <w:ind w:left="1402" w:hanging="720"/>
      </w:pPr>
      <w:rPr>
        <w:rFonts w:eastAsia="新細明體" w:hint="default"/>
      </w:rPr>
    </w:lvl>
    <w:lvl w:ilvl="2">
      <w:start w:val="1"/>
      <w:numFmt w:val="lowerRoman"/>
      <w:lvlText w:val="%3."/>
      <w:lvlJc w:val="right"/>
      <w:pPr>
        <w:tabs>
          <w:tab w:val="num" w:pos="1642"/>
        </w:tabs>
        <w:ind w:left="1642" w:hanging="480"/>
      </w:pPr>
      <w:rPr>
        <w:rFonts w:hint="eastAsia"/>
      </w:rPr>
    </w:lvl>
    <w:lvl w:ilvl="3">
      <w:start w:val="1"/>
      <w:numFmt w:val="decimal"/>
      <w:lvlText w:val="%4."/>
      <w:lvlJc w:val="left"/>
      <w:pPr>
        <w:tabs>
          <w:tab w:val="num" w:pos="2122"/>
        </w:tabs>
        <w:ind w:left="2122" w:hanging="480"/>
      </w:pPr>
      <w:rPr>
        <w:rFonts w:hint="eastAsia"/>
      </w:rPr>
    </w:lvl>
    <w:lvl w:ilvl="4">
      <w:start w:val="1"/>
      <w:numFmt w:val="ideographTraditional"/>
      <w:lvlText w:val="%5、"/>
      <w:lvlJc w:val="left"/>
      <w:pPr>
        <w:tabs>
          <w:tab w:val="num" w:pos="2602"/>
        </w:tabs>
        <w:ind w:left="2602" w:hanging="480"/>
      </w:pPr>
      <w:rPr>
        <w:rFonts w:hint="eastAsia"/>
      </w:rPr>
    </w:lvl>
    <w:lvl w:ilvl="5">
      <w:start w:val="1"/>
      <w:numFmt w:val="lowerRoman"/>
      <w:lvlText w:val="%6."/>
      <w:lvlJc w:val="right"/>
      <w:pPr>
        <w:tabs>
          <w:tab w:val="num" w:pos="3082"/>
        </w:tabs>
        <w:ind w:left="3082" w:hanging="480"/>
      </w:pPr>
      <w:rPr>
        <w:rFonts w:hint="eastAsia"/>
      </w:rPr>
    </w:lvl>
    <w:lvl w:ilvl="6">
      <w:start w:val="1"/>
      <w:numFmt w:val="decimal"/>
      <w:lvlText w:val="%7."/>
      <w:lvlJc w:val="left"/>
      <w:pPr>
        <w:tabs>
          <w:tab w:val="num" w:pos="3562"/>
        </w:tabs>
        <w:ind w:left="3562" w:hanging="480"/>
      </w:pPr>
      <w:rPr>
        <w:rFonts w:hint="eastAsia"/>
      </w:rPr>
    </w:lvl>
    <w:lvl w:ilvl="7">
      <w:start w:val="1"/>
      <w:numFmt w:val="ideographTraditional"/>
      <w:lvlText w:val="%8、"/>
      <w:lvlJc w:val="left"/>
      <w:pPr>
        <w:tabs>
          <w:tab w:val="num" w:pos="4042"/>
        </w:tabs>
        <w:ind w:left="4042" w:hanging="480"/>
      </w:pPr>
      <w:rPr>
        <w:rFonts w:hint="eastAsia"/>
      </w:rPr>
    </w:lvl>
    <w:lvl w:ilvl="8">
      <w:start w:val="1"/>
      <w:numFmt w:val="lowerRoman"/>
      <w:lvlText w:val="%9."/>
      <w:lvlJc w:val="right"/>
      <w:pPr>
        <w:tabs>
          <w:tab w:val="num" w:pos="4522"/>
        </w:tabs>
        <w:ind w:left="4522" w:hanging="480"/>
      </w:pPr>
      <w:rPr>
        <w:rFonts w:hint="eastAsia"/>
      </w:rPr>
    </w:lvl>
  </w:abstractNum>
  <w:num w:numId="1">
    <w:abstractNumId w:val="33"/>
  </w:num>
  <w:num w:numId="2">
    <w:abstractNumId w:val="17"/>
  </w:num>
  <w:num w:numId="3">
    <w:abstractNumId w:val="38"/>
  </w:num>
  <w:num w:numId="4">
    <w:abstractNumId w:val="13"/>
  </w:num>
  <w:num w:numId="5">
    <w:abstractNumId w:val="24"/>
  </w:num>
  <w:num w:numId="6">
    <w:abstractNumId w:val="40"/>
  </w:num>
  <w:num w:numId="7">
    <w:abstractNumId w:val="34"/>
  </w:num>
  <w:num w:numId="8">
    <w:abstractNumId w:val="23"/>
  </w:num>
  <w:num w:numId="9">
    <w:abstractNumId w:val="31"/>
  </w:num>
  <w:num w:numId="10">
    <w:abstractNumId w:val="30"/>
  </w:num>
  <w:num w:numId="11">
    <w:abstractNumId w:val="14"/>
  </w:num>
  <w:num w:numId="12">
    <w:abstractNumId w:val="22"/>
  </w:num>
  <w:num w:numId="13">
    <w:abstractNumId w:val="37"/>
  </w:num>
  <w:num w:numId="14">
    <w:abstractNumId w:val="15"/>
  </w:num>
  <w:num w:numId="15">
    <w:abstractNumId w:val="29"/>
  </w:num>
  <w:num w:numId="16">
    <w:abstractNumId w:val="16"/>
  </w:num>
  <w:num w:numId="17">
    <w:abstractNumId w:val="26"/>
  </w:num>
  <w:num w:numId="18">
    <w:abstractNumId w:val="20"/>
  </w:num>
  <w:num w:numId="19">
    <w:abstractNumId w:val="12"/>
  </w:num>
  <w:num w:numId="20">
    <w:abstractNumId w:val="9"/>
  </w:num>
  <w:num w:numId="21">
    <w:abstractNumId w:val="4"/>
  </w:num>
  <w:num w:numId="22">
    <w:abstractNumId w:val="3"/>
  </w:num>
  <w:num w:numId="23">
    <w:abstractNumId w:val="2"/>
  </w:num>
  <w:num w:numId="24">
    <w:abstractNumId w:val="1"/>
  </w:num>
  <w:num w:numId="25">
    <w:abstractNumId w:val="10"/>
  </w:num>
  <w:num w:numId="26">
    <w:abstractNumId w:val="8"/>
  </w:num>
  <w:num w:numId="27">
    <w:abstractNumId w:val="7"/>
  </w:num>
  <w:num w:numId="28">
    <w:abstractNumId w:val="6"/>
  </w:num>
  <w:num w:numId="29">
    <w:abstractNumId w:val="5"/>
  </w:num>
  <w:num w:numId="30">
    <w:abstractNumId w:val="11"/>
  </w:num>
  <w:num w:numId="31">
    <w:abstractNumId w:val="42"/>
  </w:num>
  <w:num w:numId="32">
    <w:abstractNumId w:val="18"/>
  </w:num>
  <w:num w:numId="33">
    <w:abstractNumId w:val="21"/>
  </w:num>
  <w:num w:numId="34">
    <w:abstractNumId w:val="35"/>
  </w:num>
  <w:num w:numId="35">
    <w:abstractNumId w:val="39"/>
  </w:num>
  <w:num w:numId="36">
    <w:abstractNumId w:val="25"/>
  </w:num>
  <w:num w:numId="37">
    <w:abstractNumId w:val="28"/>
  </w:num>
  <w:num w:numId="38">
    <w:abstractNumId w:val="41"/>
  </w:num>
  <w:num w:numId="39">
    <w:abstractNumId w:val="32"/>
  </w:num>
  <w:num w:numId="40">
    <w:abstractNumId w:val="36"/>
  </w:num>
  <w:num w:numId="41">
    <w:abstractNumId w:val="27"/>
  </w:num>
  <w:num w:numId="42">
    <w:abstractNumId w:val="19"/>
  </w:num>
  <w:num w:numId="4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C6"/>
    <w:rsid w:val="00037269"/>
    <w:rsid w:val="00133C13"/>
    <w:rsid w:val="00194832"/>
    <w:rsid w:val="001C467E"/>
    <w:rsid w:val="001D357D"/>
    <w:rsid w:val="001F4D60"/>
    <w:rsid w:val="002331C6"/>
    <w:rsid w:val="00265989"/>
    <w:rsid w:val="002A5DE1"/>
    <w:rsid w:val="00304297"/>
    <w:rsid w:val="003046AC"/>
    <w:rsid w:val="00334979"/>
    <w:rsid w:val="00392D1B"/>
    <w:rsid w:val="003A2EF9"/>
    <w:rsid w:val="003A7034"/>
    <w:rsid w:val="003E6FF6"/>
    <w:rsid w:val="00406BFF"/>
    <w:rsid w:val="00420C40"/>
    <w:rsid w:val="0042184E"/>
    <w:rsid w:val="00431D32"/>
    <w:rsid w:val="004360FD"/>
    <w:rsid w:val="00453EAD"/>
    <w:rsid w:val="00471257"/>
    <w:rsid w:val="00472418"/>
    <w:rsid w:val="004A1B19"/>
    <w:rsid w:val="004B6DBA"/>
    <w:rsid w:val="004C0FEA"/>
    <w:rsid w:val="004D1402"/>
    <w:rsid w:val="004F1922"/>
    <w:rsid w:val="005576B0"/>
    <w:rsid w:val="005960BD"/>
    <w:rsid w:val="005A524F"/>
    <w:rsid w:val="005B38CA"/>
    <w:rsid w:val="005B4657"/>
    <w:rsid w:val="005C0655"/>
    <w:rsid w:val="005D1B8A"/>
    <w:rsid w:val="005F1A55"/>
    <w:rsid w:val="00614CC9"/>
    <w:rsid w:val="00637740"/>
    <w:rsid w:val="00642D86"/>
    <w:rsid w:val="0068671C"/>
    <w:rsid w:val="006A5532"/>
    <w:rsid w:val="006B6CBD"/>
    <w:rsid w:val="006E093A"/>
    <w:rsid w:val="006F6088"/>
    <w:rsid w:val="006F7972"/>
    <w:rsid w:val="00705CDE"/>
    <w:rsid w:val="00713CEF"/>
    <w:rsid w:val="00715EDA"/>
    <w:rsid w:val="00727136"/>
    <w:rsid w:val="00741032"/>
    <w:rsid w:val="00747356"/>
    <w:rsid w:val="0075011B"/>
    <w:rsid w:val="0075083F"/>
    <w:rsid w:val="00761808"/>
    <w:rsid w:val="007935B1"/>
    <w:rsid w:val="0079593C"/>
    <w:rsid w:val="007A0AC3"/>
    <w:rsid w:val="007A5839"/>
    <w:rsid w:val="007D1453"/>
    <w:rsid w:val="007D17A3"/>
    <w:rsid w:val="007D5B70"/>
    <w:rsid w:val="007D6530"/>
    <w:rsid w:val="00804471"/>
    <w:rsid w:val="0080769F"/>
    <w:rsid w:val="008168BF"/>
    <w:rsid w:val="008921DF"/>
    <w:rsid w:val="008F15E0"/>
    <w:rsid w:val="0093544E"/>
    <w:rsid w:val="00946108"/>
    <w:rsid w:val="00947532"/>
    <w:rsid w:val="00950A68"/>
    <w:rsid w:val="009513C6"/>
    <w:rsid w:val="009553A4"/>
    <w:rsid w:val="00962379"/>
    <w:rsid w:val="0097193D"/>
    <w:rsid w:val="009A01C3"/>
    <w:rsid w:val="009A6676"/>
    <w:rsid w:val="009C54FE"/>
    <w:rsid w:val="009F36DC"/>
    <w:rsid w:val="009F7C39"/>
    <w:rsid w:val="00A078F0"/>
    <w:rsid w:val="00A35F1C"/>
    <w:rsid w:val="00A46A9C"/>
    <w:rsid w:val="00A86FC1"/>
    <w:rsid w:val="00AB60B9"/>
    <w:rsid w:val="00AC5621"/>
    <w:rsid w:val="00AE46C5"/>
    <w:rsid w:val="00B03EBD"/>
    <w:rsid w:val="00B147C6"/>
    <w:rsid w:val="00B17576"/>
    <w:rsid w:val="00B2351D"/>
    <w:rsid w:val="00B332ED"/>
    <w:rsid w:val="00B3535F"/>
    <w:rsid w:val="00B5202F"/>
    <w:rsid w:val="00B7633B"/>
    <w:rsid w:val="00B92759"/>
    <w:rsid w:val="00BB4E6C"/>
    <w:rsid w:val="00BF0DFD"/>
    <w:rsid w:val="00BF4597"/>
    <w:rsid w:val="00C01F44"/>
    <w:rsid w:val="00C04886"/>
    <w:rsid w:val="00C44318"/>
    <w:rsid w:val="00C4660F"/>
    <w:rsid w:val="00D02851"/>
    <w:rsid w:val="00D052F1"/>
    <w:rsid w:val="00D20198"/>
    <w:rsid w:val="00D22EB9"/>
    <w:rsid w:val="00D33B9E"/>
    <w:rsid w:val="00D41E31"/>
    <w:rsid w:val="00D46B7C"/>
    <w:rsid w:val="00D766E0"/>
    <w:rsid w:val="00D76F81"/>
    <w:rsid w:val="00D815E5"/>
    <w:rsid w:val="00D844C0"/>
    <w:rsid w:val="00DB35E4"/>
    <w:rsid w:val="00DD1618"/>
    <w:rsid w:val="00DF4BC3"/>
    <w:rsid w:val="00DF674C"/>
    <w:rsid w:val="00E30A0B"/>
    <w:rsid w:val="00E43C7C"/>
    <w:rsid w:val="00E5073F"/>
    <w:rsid w:val="00E54F72"/>
    <w:rsid w:val="00E603F2"/>
    <w:rsid w:val="00E64F94"/>
    <w:rsid w:val="00E64FDE"/>
    <w:rsid w:val="00E66399"/>
    <w:rsid w:val="00E66E04"/>
    <w:rsid w:val="00EB029A"/>
    <w:rsid w:val="00EC1C2E"/>
    <w:rsid w:val="00EC762C"/>
    <w:rsid w:val="00EE20D3"/>
    <w:rsid w:val="00EF704C"/>
    <w:rsid w:val="00F13866"/>
    <w:rsid w:val="00F4240F"/>
    <w:rsid w:val="00F6070E"/>
    <w:rsid w:val="00F8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7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lang w:eastAsia="zh-TW"/>
    </w:rPr>
  </w:style>
  <w:style w:type="paragraph" w:styleId="1">
    <w:name w:val="heading 1"/>
    <w:basedOn w:val="a"/>
    <w:next w:val="a"/>
    <w:link w:val="10"/>
    <w:qFormat/>
    <w:pPr>
      <w:keepNext/>
      <w:outlineLvl w:val="0"/>
    </w:pPr>
    <w:rPr>
      <w:rFonts w:ascii="Times New Roman" w:hAnsi="Times New Roman"/>
      <w:sz w:val="28"/>
      <w:szCs w:val="20"/>
      <w:lang w:val="x-none" w:eastAsia="x-none"/>
    </w:rPr>
  </w:style>
  <w:style w:type="paragraph" w:styleId="2">
    <w:name w:val="heading 2"/>
    <w:basedOn w:val="a"/>
    <w:next w:val="a0"/>
    <w:link w:val="20"/>
    <w:qFormat/>
    <w:pPr>
      <w:keepNext/>
      <w:spacing w:line="480" w:lineRule="exact"/>
      <w:jc w:val="center"/>
      <w:outlineLvl w:val="1"/>
    </w:pPr>
    <w:rPr>
      <w:rFonts w:ascii="Times New Roman" w:hAnsi="Times New Roman"/>
      <w:sz w:val="32"/>
      <w:szCs w:val="24"/>
      <w:lang w:val="x-none" w:eastAsia="x-none"/>
    </w:rPr>
  </w:style>
  <w:style w:type="paragraph" w:styleId="3">
    <w:name w:val="heading 3"/>
    <w:basedOn w:val="a"/>
    <w:next w:val="a0"/>
    <w:link w:val="30"/>
    <w:qFormat/>
    <w:pPr>
      <w:keepNext/>
      <w:numPr>
        <w:numId w:val="1"/>
      </w:numPr>
      <w:spacing w:line="480" w:lineRule="exact"/>
      <w:jc w:val="both"/>
      <w:outlineLvl w:val="2"/>
    </w:pPr>
    <w:rPr>
      <w:b/>
      <w:sz w:val="40"/>
      <w:szCs w:val="24"/>
    </w:rPr>
  </w:style>
  <w:style w:type="paragraph" w:styleId="4">
    <w:name w:val="heading 4"/>
    <w:basedOn w:val="a"/>
    <w:next w:val="a"/>
    <w:link w:val="40"/>
    <w:qFormat/>
    <w:pPr>
      <w:keepNext/>
      <w:spacing w:line="560" w:lineRule="exact"/>
      <w:jc w:val="center"/>
      <w:outlineLvl w:val="3"/>
    </w:pPr>
    <w:rPr>
      <w:rFonts w:ascii="Times New Roman" w:eastAsia="雅真中楷" w:hAnsi="Times New Roman"/>
      <w:b/>
      <w:sz w:val="36"/>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Pr>
      <w:rFonts w:ascii="Times New Roman" w:hAnsi="Times New Roman"/>
      <w:kern w:val="2"/>
      <w:sz w:val="28"/>
    </w:rPr>
  </w:style>
  <w:style w:type="character" w:customStyle="1" w:styleId="20">
    <w:name w:val="標題 2 字元"/>
    <w:link w:val="2"/>
    <w:rPr>
      <w:rFonts w:ascii="Times New Roman" w:hAnsi="Times New Roman"/>
      <w:kern w:val="2"/>
      <w:sz w:val="32"/>
      <w:szCs w:val="24"/>
    </w:rPr>
  </w:style>
  <w:style w:type="character" w:customStyle="1" w:styleId="30">
    <w:name w:val="標題 3 字元"/>
    <w:link w:val="3"/>
    <w:rPr>
      <w:rFonts w:eastAsia="新細明體"/>
      <w:b/>
      <w:kern w:val="2"/>
      <w:sz w:val="40"/>
      <w:szCs w:val="24"/>
      <w:lang w:val="en-US" w:eastAsia="zh-TW" w:bidi="ar-SA"/>
    </w:rPr>
  </w:style>
  <w:style w:type="character" w:customStyle="1" w:styleId="40">
    <w:name w:val="標題 4 字元"/>
    <w:link w:val="4"/>
    <w:rPr>
      <w:rFonts w:ascii="Times New Roman" w:eastAsia="雅真中楷" w:hAnsi="Times New Roman"/>
      <w:b/>
      <w:kern w:val="2"/>
      <w:sz w:val="36"/>
      <w:szCs w:val="24"/>
    </w:rPr>
  </w:style>
  <w:style w:type="numbering" w:customStyle="1" w:styleId="11">
    <w:name w:val="無清單1"/>
    <w:next w:val="a3"/>
    <w:semiHidden/>
  </w:style>
  <w:style w:type="paragraph" w:styleId="a4">
    <w:name w:val="Body Text Indent"/>
    <w:basedOn w:val="a"/>
    <w:link w:val="a5"/>
    <w:pPr>
      <w:ind w:leftChars="225" w:left="540"/>
      <w:jc w:val="both"/>
    </w:pPr>
    <w:rPr>
      <w:rFonts w:ascii="Times New Roman" w:hAnsi="Times New Roman"/>
      <w:szCs w:val="24"/>
      <w:lang w:val="x-none" w:eastAsia="x-none"/>
    </w:rPr>
  </w:style>
  <w:style w:type="character" w:customStyle="1" w:styleId="a5">
    <w:name w:val="本文縮排 字元"/>
    <w:link w:val="a4"/>
    <w:rPr>
      <w:rFonts w:ascii="Times New Roman" w:hAnsi="Times New Roman"/>
      <w:kern w:val="2"/>
      <w:sz w:val="24"/>
      <w:szCs w:val="24"/>
    </w:rPr>
  </w:style>
  <w:style w:type="paragraph" w:styleId="21">
    <w:name w:val="Body Text Indent 2"/>
    <w:basedOn w:val="a"/>
    <w:link w:val="22"/>
    <w:pPr>
      <w:ind w:leftChars="375" w:left="900"/>
      <w:jc w:val="both"/>
    </w:pPr>
    <w:rPr>
      <w:rFonts w:ascii="Times New Roman" w:hAnsi="Times New Roman"/>
      <w:szCs w:val="24"/>
      <w:lang w:val="x-none" w:eastAsia="x-none"/>
    </w:rPr>
  </w:style>
  <w:style w:type="character" w:customStyle="1" w:styleId="22">
    <w:name w:val="本文縮排 2 字元"/>
    <w:link w:val="21"/>
    <w:rPr>
      <w:rFonts w:ascii="Times New Roman" w:hAnsi="Times New Roman"/>
      <w:kern w:val="2"/>
      <w:sz w:val="24"/>
      <w:szCs w:val="24"/>
    </w:rPr>
  </w:style>
  <w:style w:type="paragraph" w:styleId="a6">
    <w:name w:val="Date"/>
    <w:basedOn w:val="a"/>
    <w:next w:val="a"/>
    <w:link w:val="a7"/>
    <w:pPr>
      <w:jc w:val="right"/>
    </w:pPr>
    <w:rPr>
      <w:rFonts w:ascii="Times New Roman" w:hAnsi="Times New Roman"/>
      <w:szCs w:val="20"/>
      <w:lang w:val="x-none" w:eastAsia="x-none"/>
    </w:rPr>
  </w:style>
  <w:style w:type="character" w:customStyle="1" w:styleId="a7">
    <w:name w:val="日期 字元"/>
    <w:link w:val="a6"/>
    <w:rPr>
      <w:rFonts w:ascii="Times New Roman" w:hAnsi="Times New Roman"/>
      <w:kern w:val="2"/>
      <w:sz w:val="24"/>
    </w:rPr>
  </w:style>
  <w:style w:type="paragraph" w:styleId="a0">
    <w:name w:val="Normal Indent"/>
    <w:basedOn w:val="a"/>
    <w:pPr>
      <w:ind w:left="480"/>
    </w:pPr>
    <w:rPr>
      <w:rFonts w:ascii="Times New Roman" w:hAnsi="Times New Roman"/>
      <w:szCs w:val="24"/>
    </w:rPr>
  </w:style>
  <w:style w:type="paragraph" w:styleId="a8">
    <w:name w:val="Body Text"/>
    <w:basedOn w:val="a"/>
    <w:link w:val="a9"/>
    <w:pPr>
      <w:spacing w:before="120" w:after="120" w:line="480" w:lineRule="exact"/>
      <w:jc w:val="both"/>
    </w:pPr>
    <w:rPr>
      <w:rFonts w:ascii="Times New Roman" w:hAnsi="Times New Roman"/>
      <w:sz w:val="32"/>
      <w:szCs w:val="24"/>
      <w:lang w:val="x-none" w:eastAsia="x-none"/>
    </w:rPr>
  </w:style>
  <w:style w:type="character" w:customStyle="1" w:styleId="a9">
    <w:name w:val="本文 字元"/>
    <w:link w:val="a8"/>
    <w:rPr>
      <w:rFonts w:ascii="Times New Roman" w:hAnsi="Times New Roman"/>
      <w:kern w:val="2"/>
      <w:sz w:val="32"/>
      <w:szCs w:val="24"/>
    </w:rPr>
  </w:style>
  <w:style w:type="paragraph" w:styleId="aa">
    <w:name w:val="footer"/>
    <w:basedOn w:val="a"/>
    <w:link w:val="ab"/>
    <w:pPr>
      <w:tabs>
        <w:tab w:val="center" w:pos="4153"/>
        <w:tab w:val="right" w:pos="8306"/>
      </w:tabs>
      <w:snapToGrid w:val="0"/>
    </w:pPr>
    <w:rPr>
      <w:rFonts w:ascii="Times New Roman" w:hAnsi="Times New Roman"/>
      <w:sz w:val="20"/>
      <w:szCs w:val="24"/>
      <w:lang w:val="x-none" w:eastAsia="x-none"/>
    </w:rPr>
  </w:style>
  <w:style w:type="character" w:customStyle="1" w:styleId="ab">
    <w:name w:val="頁尾 字元"/>
    <w:link w:val="aa"/>
    <w:rPr>
      <w:rFonts w:ascii="Times New Roman" w:hAnsi="Times New Roman"/>
      <w:kern w:val="2"/>
      <w:szCs w:val="24"/>
    </w:rPr>
  </w:style>
  <w:style w:type="character" w:styleId="ac">
    <w:name w:val="page number"/>
  </w:style>
  <w:style w:type="paragraph" w:styleId="31">
    <w:name w:val="Body Text Indent 3"/>
    <w:basedOn w:val="a"/>
    <w:link w:val="32"/>
    <w:pPr>
      <w:spacing w:before="120" w:after="120" w:line="480" w:lineRule="exact"/>
      <w:ind w:left="900"/>
      <w:jc w:val="both"/>
    </w:pPr>
    <w:rPr>
      <w:rFonts w:ascii="Times New Roman" w:hAnsi="Times New Roman"/>
      <w:sz w:val="32"/>
      <w:szCs w:val="24"/>
      <w:lang w:val="x-none" w:eastAsia="x-none"/>
    </w:rPr>
  </w:style>
  <w:style w:type="character" w:customStyle="1" w:styleId="32">
    <w:name w:val="本文縮排 3 字元"/>
    <w:link w:val="31"/>
    <w:rPr>
      <w:rFonts w:ascii="Times New Roman" w:hAnsi="Times New Roman"/>
      <w:kern w:val="2"/>
      <w:sz w:val="32"/>
      <w:szCs w:val="24"/>
    </w:rPr>
  </w:style>
  <w:style w:type="paragraph" w:styleId="ad">
    <w:name w:val="Title"/>
    <w:basedOn w:val="a"/>
    <w:link w:val="ae"/>
    <w:qFormat/>
    <w:pPr>
      <w:jc w:val="center"/>
    </w:pPr>
    <w:rPr>
      <w:rFonts w:ascii="Times New Roman" w:hAnsi="Times New Roman"/>
      <w:b/>
      <w:sz w:val="56"/>
      <w:szCs w:val="24"/>
      <w:lang w:val="x-none" w:eastAsia="x-none"/>
    </w:rPr>
  </w:style>
  <w:style w:type="character" w:customStyle="1" w:styleId="ae">
    <w:name w:val="標題 字元"/>
    <w:link w:val="ad"/>
    <w:rPr>
      <w:rFonts w:ascii="Times New Roman" w:hAnsi="Times New Roman"/>
      <w:b/>
      <w:kern w:val="2"/>
      <w:sz w:val="56"/>
      <w:szCs w:val="24"/>
    </w:rPr>
  </w:style>
  <w:style w:type="paragraph" w:styleId="af">
    <w:name w:val="header"/>
    <w:basedOn w:val="a"/>
    <w:link w:val="af0"/>
    <w:pPr>
      <w:tabs>
        <w:tab w:val="center" w:pos="4153"/>
        <w:tab w:val="right" w:pos="8306"/>
      </w:tabs>
      <w:snapToGrid w:val="0"/>
    </w:pPr>
    <w:rPr>
      <w:rFonts w:ascii="Times New Roman" w:hAnsi="Times New Roman"/>
      <w:sz w:val="20"/>
      <w:szCs w:val="20"/>
      <w:lang w:val="x-none" w:eastAsia="x-none"/>
    </w:rPr>
  </w:style>
  <w:style w:type="character" w:customStyle="1" w:styleId="af0">
    <w:name w:val="頁首 字元"/>
    <w:link w:val="af"/>
    <w:rPr>
      <w:rFonts w:ascii="Times New Roman" w:hAnsi="Times New Roman"/>
      <w:kern w:val="2"/>
    </w:rPr>
  </w:style>
  <w:style w:type="character" w:styleId="af1">
    <w:name w:val="Hyperlink"/>
    <w:rPr>
      <w:color w:val="0000FF"/>
      <w:u w:val="single"/>
    </w:rPr>
  </w:style>
  <w:style w:type="character" w:styleId="af2">
    <w:name w:val="FollowedHyperlink"/>
    <w:rPr>
      <w:color w:val="800080"/>
      <w:u w:val="single"/>
    </w:rPr>
  </w:style>
  <w:style w:type="paragraph" w:customStyle="1" w:styleId="12">
    <w:name w:val="字元 字元1 字元 字元 字元 字元 字元 字元 字元"/>
    <w:basedOn w:val="a"/>
    <w:pPr>
      <w:widowControl/>
      <w:spacing w:after="160" w:line="240" w:lineRule="exact"/>
    </w:pPr>
    <w:rPr>
      <w:rFonts w:ascii="Verdana" w:hAnsi="Verdana"/>
      <w:kern w:val="0"/>
      <w:sz w:val="20"/>
      <w:szCs w:val="20"/>
      <w:lang w:eastAsia="en-US"/>
    </w:rPr>
  </w:style>
  <w:style w:type="character" w:customStyle="1" w:styleId="title--char">
    <w:name w:val="title--char"/>
  </w:style>
  <w:style w:type="character" w:customStyle="1" w:styleId="ft0">
    <w:name w:val="ft0"/>
  </w:style>
  <w:style w:type="paragraph" w:styleId="af3">
    <w:name w:val="Balloon Text"/>
    <w:basedOn w:val="a"/>
    <w:link w:val="af4"/>
    <w:semiHidden/>
    <w:rPr>
      <w:rFonts w:ascii="Arial" w:hAnsi="Arial"/>
      <w:sz w:val="18"/>
      <w:szCs w:val="18"/>
      <w:lang w:val="x-none" w:eastAsia="x-none"/>
    </w:rPr>
  </w:style>
  <w:style w:type="character" w:customStyle="1" w:styleId="af4">
    <w:name w:val="註解方塊文字 字元"/>
    <w:link w:val="af3"/>
    <w:semiHidden/>
    <w:rPr>
      <w:rFonts w:ascii="Arial" w:hAnsi="Arial"/>
      <w:kern w:val="2"/>
      <w:sz w:val="18"/>
      <w:szCs w:val="18"/>
    </w:rPr>
  </w:style>
  <w:style w:type="character" w:styleId="af5">
    <w:name w:val="annotation reference"/>
    <w:semiHidden/>
    <w:rPr>
      <w:sz w:val="18"/>
      <w:szCs w:val="18"/>
    </w:rPr>
  </w:style>
  <w:style w:type="paragraph" w:styleId="af6">
    <w:name w:val="annotation text"/>
    <w:basedOn w:val="a"/>
    <w:link w:val="af7"/>
    <w:semiHidden/>
    <w:rPr>
      <w:rFonts w:ascii="Times New Roman" w:hAnsi="Times New Roman"/>
      <w:szCs w:val="24"/>
      <w:lang w:val="x-none" w:eastAsia="x-none"/>
    </w:rPr>
  </w:style>
  <w:style w:type="character" w:customStyle="1" w:styleId="af7">
    <w:name w:val="註解文字 字元"/>
    <w:link w:val="af6"/>
    <w:semiHidden/>
    <w:rPr>
      <w:rFonts w:ascii="Times New Roman" w:hAnsi="Times New Roman"/>
      <w:kern w:val="2"/>
      <w:sz w:val="24"/>
      <w:szCs w:val="24"/>
    </w:rPr>
  </w:style>
  <w:style w:type="paragraph" w:styleId="af8">
    <w:name w:val="annotation subject"/>
    <w:basedOn w:val="af6"/>
    <w:next w:val="af6"/>
    <w:link w:val="af9"/>
    <w:semiHidden/>
    <w:rPr>
      <w:b/>
      <w:bCs/>
    </w:rPr>
  </w:style>
  <w:style w:type="character" w:customStyle="1" w:styleId="af9">
    <w:name w:val="註解主旨 字元"/>
    <w:link w:val="af8"/>
    <w:semiHidden/>
    <w:rPr>
      <w:rFonts w:ascii="Times New Roman" w:hAnsi="Times New Roman"/>
      <w:b/>
      <w:bCs/>
      <w:kern w:val="2"/>
      <w:sz w:val="24"/>
      <w:szCs w:val="24"/>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13">
    <w:name w:val="字元 字元1 字元 字元 字元"/>
    <w:basedOn w:val="a"/>
    <w:pPr>
      <w:widowControl/>
      <w:spacing w:after="160" w:line="240" w:lineRule="exact"/>
    </w:pPr>
    <w:rPr>
      <w:rFonts w:ascii="Verdana" w:hAnsi="Verdana"/>
      <w:kern w:val="0"/>
      <w:sz w:val="20"/>
      <w:szCs w:val="20"/>
      <w:lang w:eastAsia="en-US"/>
    </w:rPr>
  </w:style>
  <w:style w:type="character" w:styleId="afa">
    <w:name w:val="Strong"/>
    <w:qFormat/>
    <w:rPr>
      <w:b/>
      <w:bCs/>
    </w:rPr>
  </w:style>
  <w:style w:type="paragraph" w:styleId="afb">
    <w:name w:val="Plain Text"/>
    <w:basedOn w:val="a"/>
    <w:rPr>
      <w:rFonts w:ascii="細明體" w:eastAsia="細明體" w:hAnsi="Courier New" w:cs="Courier New"/>
      <w:szCs w:val="24"/>
    </w:rPr>
  </w:style>
  <w:style w:type="character" w:customStyle="1" w:styleId="textrunscx254395384">
    <w:name w:val="textrun scx254395384"/>
    <w:basedOn w:val="a1"/>
  </w:style>
  <w:style w:type="paragraph" w:styleId="afc">
    <w:name w:val="Revision"/>
    <w:hidden/>
    <w:uiPriority w:val="99"/>
    <w:semiHidden/>
    <w:rPr>
      <w:kern w:val="2"/>
      <w:sz w:val="24"/>
      <w:szCs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lang w:eastAsia="zh-TW"/>
    </w:rPr>
  </w:style>
  <w:style w:type="paragraph" w:styleId="1">
    <w:name w:val="heading 1"/>
    <w:basedOn w:val="a"/>
    <w:next w:val="a"/>
    <w:link w:val="10"/>
    <w:qFormat/>
    <w:pPr>
      <w:keepNext/>
      <w:outlineLvl w:val="0"/>
    </w:pPr>
    <w:rPr>
      <w:rFonts w:ascii="Times New Roman" w:hAnsi="Times New Roman"/>
      <w:sz w:val="28"/>
      <w:szCs w:val="20"/>
      <w:lang w:val="x-none" w:eastAsia="x-none"/>
    </w:rPr>
  </w:style>
  <w:style w:type="paragraph" w:styleId="2">
    <w:name w:val="heading 2"/>
    <w:basedOn w:val="a"/>
    <w:next w:val="a0"/>
    <w:link w:val="20"/>
    <w:qFormat/>
    <w:pPr>
      <w:keepNext/>
      <w:spacing w:line="480" w:lineRule="exact"/>
      <w:jc w:val="center"/>
      <w:outlineLvl w:val="1"/>
    </w:pPr>
    <w:rPr>
      <w:rFonts w:ascii="Times New Roman" w:hAnsi="Times New Roman"/>
      <w:sz w:val="32"/>
      <w:szCs w:val="24"/>
      <w:lang w:val="x-none" w:eastAsia="x-none"/>
    </w:rPr>
  </w:style>
  <w:style w:type="paragraph" w:styleId="3">
    <w:name w:val="heading 3"/>
    <w:basedOn w:val="a"/>
    <w:next w:val="a0"/>
    <w:link w:val="30"/>
    <w:qFormat/>
    <w:pPr>
      <w:keepNext/>
      <w:numPr>
        <w:numId w:val="1"/>
      </w:numPr>
      <w:spacing w:line="480" w:lineRule="exact"/>
      <w:jc w:val="both"/>
      <w:outlineLvl w:val="2"/>
    </w:pPr>
    <w:rPr>
      <w:b/>
      <w:sz w:val="40"/>
      <w:szCs w:val="24"/>
    </w:rPr>
  </w:style>
  <w:style w:type="paragraph" w:styleId="4">
    <w:name w:val="heading 4"/>
    <w:basedOn w:val="a"/>
    <w:next w:val="a"/>
    <w:link w:val="40"/>
    <w:qFormat/>
    <w:pPr>
      <w:keepNext/>
      <w:spacing w:line="560" w:lineRule="exact"/>
      <w:jc w:val="center"/>
      <w:outlineLvl w:val="3"/>
    </w:pPr>
    <w:rPr>
      <w:rFonts w:ascii="Times New Roman" w:eastAsia="雅真中楷" w:hAnsi="Times New Roman"/>
      <w:b/>
      <w:sz w:val="36"/>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Pr>
      <w:rFonts w:ascii="Times New Roman" w:hAnsi="Times New Roman"/>
      <w:kern w:val="2"/>
      <w:sz w:val="28"/>
    </w:rPr>
  </w:style>
  <w:style w:type="character" w:customStyle="1" w:styleId="20">
    <w:name w:val="標題 2 字元"/>
    <w:link w:val="2"/>
    <w:rPr>
      <w:rFonts w:ascii="Times New Roman" w:hAnsi="Times New Roman"/>
      <w:kern w:val="2"/>
      <w:sz w:val="32"/>
      <w:szCs w:val="24"/>
    </w:rPr>
  </w:style>
  <w:style w:type="character" w:customStyle="1" w:styleId="30">
    <w:name w:val="標題 3 字元"/>
    <w:link w:val="3"/>
    <w:rPr>
      <w:rFonts w:eastAsia="新細明體"/>
      <w:b/>
      <w:kern w:val="2"/>
      <w:sz w:val="40"/>
      <w:szCs w:val="24"/>
      <w:lang w:val="en-US" w:eastAsia="zh-TW" w:bidi="ar-SA"/>
    </w:rPr>
  </w:style>
  <w:style w:type="character" w:customStyle="1" w:styleId="40">
    <w:name w:val="標題 4 字元"/>
    <w:link w:val="4"/>
    <w:rPr>
      <w:rFonts w:ascii="Times New Roman" w:eastAsia="雅真中楷" w:hAnsi="Times New Roman"/>
      <w:b/>
      <w:kern w:val="2"/>
      <w:sz w:val="36"/>
      <w:szCs w:val="24"/>
    </w:rPr>
  </w:style>
  <w:style w:type="numbering" w:customStyle="1" w:styleId="11">
    <w:name w:val="無清單1"/>
    <w:next w:val="a3"/>
    <w:semiHidden/>
  </w:style>
  <w:style w:type="paragraph" w:styleId="a4">
    <w:name w:val="Body Text Indent"/>
    <w:basedOn w:val="a"/>
    <w:link w:val="a5"/>
    <w:pPr>
      <w:ind w:leftChars="225" w:left="540"/>
      <w:jc w:val="both"/>
    </w:pPr>
    <w:rPr>
      <w:rFonts w:ascii="Times New Roman" w:hAnsi="Times New Roman"/>
      <w:szCs w:val="24"/>
      <w:lang w:val="x-none" w:eastAsia="x-none"/>
    </w:rPr>
  </w:style>
  <w:style w:type="character" w:customStyle="1" w:styleId="a5">
    <w:name w:val="本文縮排 字元"/>
    <w:link w:val="a4"/>
    <w:rPr>
      <w:rFonts w:ascii="Times New Roman" w:hAnsi="Times New Roman"/>
      <w:kern w:val="2"/>
      <w:sz w:val="24"/>
      <w:szCs w:val="24"/>
    </w:rPr>
  </w:style>
  <w:style w:type="paragraph" w:styleId="21">
    <w:name w:val="Body Text Indent 2"/>
    <w:basedOn w:val="a"/>
    <w:link w:val="22"/>
    <w:pPr>
      <w:ind w:leftChars="375" w:left="900"/>
      <w:jc w:val="both"/>
    </w:pPr>
    <w:rPr>
      <w:rFonts w:ascii="Times New Roman" w:hAnsi="Times New Roman"/>
      <w:szCs w:val="24"/>
      <w:lang w:val="x-none" w:eastAsia="x-none"/>
    </w:rPr>
  </w:style>
  <w:style w:type="character" w:customStyle="1" w:styleId="22">
    <w:name w:val="本文縮排 2 字元"/>
    <w:link w:val="21"/>
    <w:rPr>
      <w:rFonts w:ascii="Times New Roman" w:hAnsi="Times New Roman"/>
      <w:kern w:val="2"/>
      <w:sz w:val="24"/>
      <w:szCs w:val="24"/>
    </w:rPr>
  </w:style>
  <w:style w:type="paragraph" w:styleId="a6">
    <w:name w:val="Date"/>
    <w:basedOn w:val="a"/>
    <w:next w:val="a"/>
    <w:link w:val="a7"/>
    <w:pPr>
      <w:jc w:val="right"/>
    </w:pPr>
    <w:rPr>
      <w:rFonts w:ascii="Times New Roman" w:hAnsi="Times New Roman"/>
      <w:szCs w:val="20"/>
      <w:lang w:val="x-none" w:eastAsia="x-none"/>
    </w:rPr>
  </w:style>
  <w:style w:type="character" w:customStyle="1" w:styleId="a7">
    <w:name w:val="日期 字元"/>
    <w:link w:val="a6"/>
    <w:rPr>
      <w:rFonts w:ascii="Times New Roman" w:hAnsi="Times New Roman"/>
      <w:kern w:val="2"/>
      <w:sz w:val="24"/>
    </w:rPr>
  </w:style>
  <w:style w:type="paragraph" w:styleId="a0">
    <w:name w:val="Normal Indent"/>
    <w:basedOn w:val="a"/>
    <w:pPr>
      <w:ind w:left="480"/>
    </w:pPr>
    <w:rPr>
      <w:rFonts w:ascii="Times New Roman" w:hAnsi="Times New Roman"/>
      <w:szCs w:val="24"/>
    </w:rPr>
  </w:style>
  <w:style w:type="paragraph" w:styleId="a8">
    <w:name w:val="Body Text"/>
    <w:basedOn w:val="a"/>
    <w:link w:val="a9"/>
    <w:pPr>
      <w:spacing w:before="120" w:after="120" w:line="480" w:lineRule="exact"/>
      <w:jc w:val="both"/>
    </w:pPr>
    <w:rPr>
      <w:rFonts w:ascii="Times New Roman" w:hAnsi="Times New Roman"/>
      <w:sz w:val="32"/>
      <w:szCs w:val="24"/>
      <w:lang w:val="x-none" w:eastAsia="x-none"/>
    </w:rPr>
  </w:style>
  <w:style w:type="character" w:customStyle="1" w:styleId="a9">
    <w:name w:val="本文 字元"/>
    <w:link w:val="a8"/>
    <w:rPr>
      <w:rFonts w:ascii="Times New Roman" w:hAnsi="Times New Roman"/>
      <w:kern w:val="2"/>
      <w:sz w:val="32"/>
      <w:szCs w:val="24"/>
    </w:rPr>
  </w:style>
  <w:style w:type="paragraph" w:styleId="aa">
    <w:name w:val="footer"/>
    <w:basedOn w:val="a"/>
    <w:link w:val="ab"/>
    <w:pPr>
      <w:tabs>
        <w:tab w:val="center" w:pos="4153"/>
        <w:tab w:val="right" w:pos="8306"/>
      </w:tabs>
      <w:snapToGrid w:val="0"/>
    </w:pPr>
    <w:rPr>
      <w:rFonts w:ascii="Times New Roman" w:hAnsi="Times New Roman"/>
      <w:sz w:val="20"/>
      <w:szCs w:val="24"/>
      <w:lang w:val="x-none" w:eastAsia="x-none"/>
    </w:rPr>
  </w:style>
  <w:style w:type="character" w:customStyle="1" w:styleId="ab">
    <w:name w:val="頁尾 字元"/>
    <w:link w:val="aa"/>
    <w:rPr>
      <w:rFonts w:ascii="Times New Roman" w:hAnsi="Times New Roman"/>
      <w:kern w:val="2"/>
      <w:szCs w:val="24"/>
    </w:rPr>
  </w:style>
  <w:style w:type="character" w:styleId="ac">
    <w:name w:val="page number"/>
  </w:style>
  <w:style w:type="paragraph" w:styleId="31">
    <w:name w:val="Body Text Indent 3"/>
    <w:basedOn w:val="a"/>
    <w:link w:val="32"/>
    <w:pPr>
      <w:spacing w:before="120" w:after="120" w:line="480" w:lineRule="exact"/>
      <w:ind w:left="900"/>
      <w:jc w:val="both"/>
    </w:pPr>
    <w:rPr>
      <w:rFonts w:ascii="Times New Roman" w:hAnsi="Times New Roman"/>
      <w:sz w:val="32"/>
      <w:szCs w:val="24"/>
      <w:lang w:val="x-none" w:eastAsia="x-none"/>
    </w:rPr>
  </w:style>
  <w:style w:type="character" w:customStyle="1" w:styleId="32">
    <w:name w:val="本文縮排 3 字元"/>
    <w:link w:val="31"/>
    <w:rPr>
      <w:rFonts w:ascii="Times New Roman" w:hAnsi="Times New Roman"/>
      <w:kern w:val="2"/>
      <w:sz w:val="32"/>
      <w:szCs w:val="24"/>
    </w:rPr>
  </w:style>
  <w:style w:type="paragraph" w:styleId="ad">
    <w:name w:val="Title"/>
    <w:basedOn w:val="a"/>
    <w:link w:val="ae"/>
    <w:qFormat/>
    <w:pPr>
      <w:jc w:val="center"/>
    </w:pPr>
    <w:rPr>
      <w:rFonts w:ascii="Times New Roman" w:hAnsi="Times New Roman"/>
      <w:b/>
      <w:sz w:val="56"/>
      <w:szCs w:val="24"/>
      <w:lang w:val="x-none" w:eastAsia="x-none"/>
    </w:rPr>
  </w:style>
  <w:style w:type="character" w:customStyle="1" w:styleId="ae">
    <w:name w:val="標題 字元"/>
    <w:link w:val="ad"/>
    <w:rPr>
      <w:rFonts w:ascii="Times New Roman" w:hAnsi="Times New Roman"/>
      <w:b/>
      <w:kern w:val="2"/>
      <w:sz w:val="56"/>
      <w:szCs w:val="24"/>
    </w:rPr>
  </w:style>
  <w:style w:type="paragraph" w:styleId="af">
    <w:name w:val="header"/>
    <w:basedOn w:val="a"/>
    <w:link w:val="af0"/>
    <w:pPr>
      <w:tabs>
        <w:tab w:val="center" w:pos="4153"/>
        <w:tab w:val="right" w:pos="8306"/>
      </w:tabs>
      <w:snapToGrid w:val="0"/>
    </w:pPr>
    <w:rPr>
      <w:rFonts w:ascii="Times New Roman" w:hAnsi="Times New Roman"/>
      <w:sz w:val="20"/>
      <w:szCs w:val="20"/>
      <w:lang w:val="x-none" w:eastAsia="x-none"/>
    </w:rPr>
  </w:style>
  <w:style w:type="character" w:customStyle="1" w:styleId="af0">
    <w:name w:val="頁首 字元"/>
    <w:link w:val="af"/>
    <w:rPr>
      <w:rFonts w:ascii="Times New Roman" w:hAnsi="Times New Roman"/>
      <w:kern w:val="2"/>
    </w:rPr>
  </w:style>
  <w:style w:type="character" w:styleId="af1">
    <w:name w:val="Hyperlink"/>
    <w:rPr>
      <w:color w:val="0000FF"/>
      <w:u w:val="single"/>
    </w:rPr>
  </w:style>
  <w:style w:type="character" w:styleId="af2">
    <w:name w:val="FollowedHyperlink"/>
    <w:rPr>
      <w:color w:val="800080"/>
      <w:u w:val="single"/>
    </w:rPr>
  </w:style>
  <w:style w:type="paragraph" w:customStyle="1" w:styleId="12">
    <w:name w:val="字元 字元1 字元 字元 字元 字元 字元 字元 字元"/>
    <w:basedOn w:val="a"/>
    <w:pPr>
      <w:widowControl/>
      <w:spacing w:after="160" w:line="240" w:lineRule="exact"/>
    </w:pPr>
    <w:rPr>
      <w:rFonts w:ascii="Verdana" w:hAnsi="Verdana"/>
      <w:kern w:val="0"/>
      <w:sz w:val="20"/>
      <w:szCs w:val="20"/>
      <w:lang w:eastAsia="en-US"/>
    </w:rPr>
  </w:style>
  <w:style w:type="character" w:customStyle="1" w:styleId="title--char">
    <w:name w:val="title--char"/>
  </w:style>
  <w:style w:type="character" w:customStyle="1" w:styleId="ft0">
    <w:name w:val="ft0"/>
  </w:style>
  <w:style w:type="paragraph" w:styleId="af3">
    <w:name w:val="Balloon Text"/>
    <w:basedOn w:val="a"/>
    <w:link w:val="af4"/>
    <w:semiHidden/>
    <w:rPr>
      <w:rFonts w:ascii="Arial" w:hAnsi="Arial"/>
      <w:sz w:val="18"/>
      <w:szCs w:val="18"/>
      <w:lang w:val="x-none" w:eastAsia="x-none"/>
    </w:rPr>
  </w:style>
  <w:style w:type="character" w:customStyle="1" w:styleId="af4">
    <w:name w:val="註解方塊文字 字元"/>
    <w:link w:val="af3"/>
    <w:semiHidden/>
    <w:rPr>
      <w:rFonts w:ascii="Arial" w:hAnsi="Arial"/>
      <w:kern w:val="2"/>
      <w:sz w:val="18"/>
      <w:szCs w:val="18"/>
    </w:rPr>
  </w:style>
  <w:style w:type="character" w:styleId="af5">
    <w:name w:val="annotation reference"/>
    <w:semiHidden/>
    <w:rPr>
      <w:sz w:val="18"/>
      <w:szCs w:val="18"/>
    </w:rPr>
  </w:style>
  <w:style w:type="paragraph" w:styleId="af6">
    <w:name w:val="annotation text"/>
    <w:basedOn w:val="a"/>
    <w:link w:val="af7"/>
    <w:semiHidden/>
    <w:rPr>
      <w:rFonts w:ascii="Times New Roman" w:hAnsi="Times New Roman"/>
      <w:szCs w:val="24"/>
      <w:lang w:val="x-none" w:eastAsia="x-none"/>
    </w:rPr>
  </w:style>
  <w:style w:type="character" w:customStyle="1" w:styleId="af7">
    <w:name w:val="註解文字 字元"/>
    <w:link w:val="af6"/>
    <w:semiHidden/>
    <w:rPr>
      <w:rFonts w:ascii="Times New Roman" w:hAnsi="Times New Roman"/>
      <w:kern w:val="2"/>
      <w:sz w:val="24"/>
      <w:szCs w:val="24"/>
    </w:rPr>
  </w:style>
  <w:style w:type="paragraph" w:styleId="af8">
    <w:name w:val="annotation subject"/>
    <w:basedOn w:val="af6"/>
    <w:next w:val="af6"/>
    <w:link w:val="af9"/>
    <w:semiHidden/>
    <w:rPr>
      <w:b/>
      <w:bCs/>
    </w:rPr>
  </w:style>
  <w:style w:type="character" w:customStyle="1" w:styleId="af9">
    <w:name w:val="註解主旨 字元"/>
    <w:link w:val="af8"/>
    <w:semiHidden/>
    <w:rPr>
      <w:rFonts w:ascii="Times New Roman" w:hAnsi="Times New Roman"/>
      <w:b/>
      <w:bCs/>
      <w:kern w:val="2"/>
      <w:sz w:val="24"/>
      <w:szCs w:val="24"/>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13">
    <w:name w:val="字元 字元1 字元 字元 字元"/>
    <w:basedOn w:val="a"/>
    <w:pPr>
      <w:widowControl/>
      <w:spacing w:after="160" w:line="240" w:lineRule="exact"/>
    </w:pPr>
    <w:rPr>
      <w:rFonts w:ascii="Verdana" w:hAnsi="Verdana"/>
      <w:kern w:val="0"/>
      <w:sz w:val="20"/>
      <w:szCs w:val="20"/>
      <w:lang w:eastAsia="en-US"/>
    </w:rPr>
  </w:style>
  <w:style w:type="character" w:styleId="afa">
    <w:name w:val="Strong"/>
    <w:qFormat/>
    <w:rPr>
      <w:b/>
      <w:bCs/>
    </w:rPr>
  </w:style>
  <w:style w:type="paragraph" w:styleId="afb">
    <w:name w:val="Plain Text"/>
    <w:basedOn w:val="a"/>
    <w:rPr>
      <w:rFonts w:ascii="細明體" w:eastAsia="細明體" w:hAnsi="Courier New" w:cs="Courier New"/>
      <w:szCs w:val="24"/>
    </w:rPr>
  </w:style>
  <w:style w:type="character" w:customStyle="1" w:styleId="textrunscx254395384">
    <w:name w:val="textrun scx254395384"/>
    <w:basedOn w:val="a1"/>
  </w:style>
  <w:style w:type="paragraph" w:styleId="afc">
    <w:name w:val="Revision"/>
    <w:hidden/>
    <w:uiPriority w:val="99"/>
    <w:semiHidden/>
    <w:rPr>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CE94-81C3-4CA5-92B0-5BF83651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6707</Words>
  <Characters>38233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44851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黃佳山</dc:creator>
  <cp:lastModifiedBy>陸立群</cp:lastModifiedBy>
  <cp:revision>2</cp:revision>
  <cp:lastPrinted>2012-09-11T07:13:00Z</cp:lastPrinted>
  <dcterms:created xsi:type="dcterms:W3CDTF">2014-06-26T10:35:00Z</dcterms:created>
  <dcterms:modified xsi:type="dcterms:W3CDTF">2014-06-26T10:35:00Z</dcterms:modified>
</cp:coreProperties>
</file>