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2E" w:rsidRPr="00D116C1" w:rsidRDefault="00D116C1">
      <w:pPr>
        <w:rPr>
          <w:rFonts w:ascii="Times New Roman" w:eastAsia="標楷體" w:hAnsi="Times New Roman" w:cs="Times New Roman"/>
          <w:b/>
          <w:sz w:val="28"/>
        </w:rPr>
      </w:pPr>
      <w:r w:rsidRPr="00D116C1">
        <w:rPr>
          <w:rFonts w:ascii="Times New Roman" w:eastAsia="標楷體" w:hAnsi="Times New Roman" w:cs="Times New Roman"/>
          <w:b/>
          <w:sz w:val="28"/>
        </w:rPr>
        <w:t>婦女再就業計畫相關問答</w:t>
      </w:r>
      <w:r w:rsidR="001C2513">
        <w:rPr>
          <w:rFonts w:ascii="Times New Roman" w:eastAsia="標楷體" w:hAnsi="Times New Roman" w:cs="Times New Roman"/>
          <w:b/>
          <w:sz w:val="28"/>
        </w:rPr>
        <w:t xml:space="preserve"> Q&amp;A</w:t>
      </w:r>
      <w:bookmarkStart w:id="0" w:name="_GoBack"/>
      <w:bookmarkEnd w:id="0"/>
    </w:p>
    <w:p w:rsidR="00D116C1" w:rsidRPr="00D116C1" w:rsidRDefault="00D116C1">
      <w:pPr>
        <w:rPr>
          <w:rFonts w:ascii="Times New Roman" w:eastAsia="標楷體" w:hAnsi="Times New Roman" w:cs="Times New Roman"/>
          <w:sz w:val="28"/>
        </w:rPr>
      </w:pPr>
    </w:p>
    <w:p w:rsidR="00D116C1" w:rsidRDefault="00D116C1" w:rsidP="001C0CD2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本計畫新增獎勵措施的適用對象為何？由婦女勞工申請，還是雇主申請？</w:t>
      </w:r>
      <w:r w:rsidRPr="00D116C1">
        <w:rPr>
          <w:rFonts w:ascii="Times New Roman" w:eastAsia="標楷體" w:hAnsi="Times New Roman" w:cs="Times New Roman"/>
          <w:sz w:val="28"/>
        </w:rPr>
        <w:br/>
      </w:r>
      <w:r w:rsidRPr="00D116C1">
        <w:rPr>
          <w:rFonts w:ascii="Times New Roman" w:eastAsia="標楷體" w:hAnsi="Times New Roman" w:cs="Times New Roman"/>
          <w:sz w:val="28"/>
        </w:rPr>
        <w:t>說明：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</w:p>
    <w:p w:rsidR="00D116C1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本計畫「自主訓練獎勵」及「再就業獎勵」是以婦女為核發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對象，「雇主工時調整獎勵」以雇主為核發對象。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這三項措施是以因家庭因素退出勞動市場</w:t>
      </w:r>
      <w:r w:rsidRPr="00D116C1">
        <w:rPr>
          <w:rFonts w:ascii="Times New Roman" w:eastAsia="標楷體" w:hAnsi="Times New Roman" w:cs="Times New Roman"/>
          <w:sz w:val="28"/>
        </w:rPr>
        <w:t xml:space="preserve"> 180 </w:t>
      </w:r>
      <w:r w:rsidRPr="00D116C1">
        <w:rPr>
          <w:rFonts w:ascii="Times New Roman" w:eastAsia="標楷體" w:hAnsi="Times New Roman" w:cs="Times New Roman"/>
          <w:sz w:val="28"/>
        </w:rPr>
        <w:t>日以上的婦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女為適用對象。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退出勞動市場</w:t>
      </w:r>
      <w:r w:rsidRPr="00D116C1">
        <w:rPr>
          <w:rFonts w:ascii="Times New Roman" w:eastAsia="標楷體" w:hAnsi="Times New Roman" w:cs="Times New Roman"/>
          <w:sz w:val="28"/>
        </w:rPr>
        <w:t xml:space="preserve"> 180 </w:t>
      </w:r>
      <w:r w:rsidRPr="00D116C1">
        <w:rPr>
          <w:rFonts w:ascii="Times New Roman" w:eastAsia="標楷體" w:hAnsi="Times New Roman" w:cs="Times New Roman"/>
          <w:sz w:val="28"/>
        </w:rPr>
        <w:t>日以上，起算指下列情形之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：</w:t>
      </w:r>
    </w:p>
    <w:p w:rsidR="001C0CD2" w:rsidRDefault="00D116C1" w:rsidP="001C0CD2">
      <w:pPr>
        <w:pStyle w:val="a3"/>
        <w:numPr>
          <w:ilvl w:val="3"/>
          <w:numId w:val="1"/>
        </w:numPr>
        <w:ind w:leftChars="0" w:left="1843" w:hanging="40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有勞工保險投保紀錄者，自最近一次勞工保險效力停止之次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日。</w:t>
      </w:r>
    </w:p>
    <w:p w:rsidR="001C0CD2" w:rsidRDefault="00D116C1" w:rsidP="001C0CD2">
      <w:pPr>
        <w:pStyle w:val="a3"/>
        <w:numPr>
          <w:ilvl w:val="3"/>
          <w:numId w:val="1"/>
        </w:numPr>
        <w:ind w:leftChars="0" w:left="1843" w:hanging="40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未有勞工保險投保紀錄者，自其最後任職事業單位出具服務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證明所載離職日之次日。</w:t>
      </w:r>
    </w:p>
    <w:p w:rsidR="00D116C1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家庭因素之資格要件，參照就業服務法第</w:t>
      </w:r>
      <w:r w:rsidRPr="00D116C1">
        <w:rPr>
          <w:rFonts w:ascii="Times New Roman" w:eastAsia="標楷體" w:hAnsi="Times New Roman" w:cs="Times New Roman"/>
          <w:sz w:val="28"/>
        </w:rPr>
        <w:t xml:space="preserve"> 24 </w:t>
      </w:r>
      <w:r w:rsidRPr="00D116C1">
        <w:rPr>
          <w:rFonts w:ascii="Times New Roman" w:eastAsia="標楷體" w:hAnsi="Times New Roman" w:cs="Times New Roman"/>
          <w:sz w:val="28"/>
        </w:rPr>
        <w:t>條第</w:t>
      </w:r>
      <w:r w:rsidRPr="00D116C1">
        <w:rPr>
          <w:rFonts w:ascii="Times New Roman" w:eastAsia="標楷體" w:hAnsi="Times New Roman" w:cs="Times New Roman"/>
          <w:sz w:val="28"/>
        </w:rPr>
        <w:t xml:space="preserve"> 1 </w:t>
      </w:r>
      <w:r w:rsidRPr="00D116C1">
        <w:rPr>
          <w:rFonts w:ascii="Times New Roman" w:eastAsia="標楷體" w:hAnsi="Times New Roman" w:cs="Times New Roman"/>
          <w:sz w:val="28"/>
        </w:rPr>
        <w:t>項第</w:t>
      </w:r>
      <w:r w:rsidRPr="00D116C1">
        <w:rPr>
          <w:rFonts w:ascii="Times New Roman" w:eastAsia="標楷體" w:hAnsi="Times New Roman" w:cs="Times New Roman"/>
          <w:sz w:val="28"/>
        </w:rPr>
        <w:t xml:space="preserve"> 7 </w:t>
      </w:r>
      <w:r w:rsidRPr="00D116C1">
        <w:rPr>
          <w:rFonts w:ascii="Times New Roman" w:eastAsia="標楷體" w:hAnsi="Times New Roman" w:cs="Times New Roman"/>
          <w:sz w:val="28"/>
        </w:rPr>
        <w:t>款之規定。例如：結婚或生育、照顧未滿</w:t>
      </w:r>
      <w:r w:rsidRPr="00D116C1">
        <w:rPr>
          <w:rFonts w:ascii="Times New Roman" w:eastAsia="標楷體" w:hAnsi="Times New Roman" w:cs="Times New Roman"/>
          <w:sz w:val="28"/>
        </w:rPr>
        <w:t xml:space="preserve"> 12 </w:t>
      </w:r>
      <w:r w:rsidRPr="00D116C1">
        <w:rPr>
          <w:rFonts w:ascii="Times New Roman" w:eastAsia="標楷體" w:hAnsi="Times New Roman" w:cs="Times New Roman"/>
          <w:sz w:val="28"/>
        </w:rPr>
        <w:t>歲子女、照顧</w:t>
      </w:r>
      <w:r w:rsidRPr="00D116C1">
        <w:rPr>
          <w:rFonts w:ascii="Times New Roman" w:eastAsia="標楷體" w:hAnsi="Times New Roman" w:cs="Times New Roman"/>
          <w:sz w:val="28"/>
        </w:rPr>
        <w:t xml:space="preserve"> 65 </w:t>
      </w:r>
      <w:r w:rsidRPr="00D116C1">
        <w:rPr>
          <w:rFonts w:ascii="Times New Roman" w:eastAsia="標楷體" w:hAnsi="Times New Roman" w:cs="Times New Roman"/>
          <w:sz w:val="28"/>
        </w:rPr>
        <w:t>歲以上或重大傷病家屬、料理家務等。</w:t>
      </w:r>
    </w:p>
    <w:p w:rsidR="00D116C1" w:rsidRPr="00D116C1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至於「工時調整獎勵」是由雇主申請，所稱雇主，為就業保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險投保單位之民營事業單位、團體或私立學校，並向公</w:t>
      </w:r>
      <w:r w:rsidRPr="00D116C1">
        <w:rPr>
          <w:rFonts w:ascii="Times New Roman" w:eastAsia="標楷體" w:hAnsi="Times New Roman" w:cs="Times New Roman"/>
          <w:sz w:val="28"/>
        </w:rPr>
        <w:lastRenderedPageBreak/>
        <w:t>立就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業服務機構辦理求才登記者。所指團體不包含政黨或政治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團體。</w:t>
      </w:r>
    </w:p>
    <w:p w:rsidR="001C0CD2" w:rsidRDefault="00D116C1" w:rsidP="001C0CD2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「自主訓練獎勵」的申請方式及獎勵核發標準為何？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br/>
      </w:r>
      <w:r w:rsidRPr="00D116C1">
        <w:rPr>
          <w:rFonts w:ascii="Times New Roman" w:eastAsia="標楷體" w:hAnsi="Times New Roman" w:cs="Times New Roman"/>
          <w:sz w:val="28"/>
        </w:rPr>
        <w:t>說明：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於勞動部勞動力發展署公告受理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期間，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婦女向發展署所屬</w:t>
      </w:r>
      <w:r w:rsidRPr="00D116C1">
        <w:rPr>
          <w:rFonts w:ascii="Times New Roman" w:eastAsia="標楷體" w:hAnsi="Times New Roman" w:cs="Times New Roman"/>
          <w:sz w:val="28"/>
        </w:rPr>
        <w:t xml:space="preserve"> 5 </w:t>
      </w:r>
      <w:r w:rsidRPr="00D116C1">
        <w:rPr>
          <w:rFonts w:ascii="Times New Roman" w:eastAsia="標楷體" w:hAnsi="Times New Roman" w:cs="Times New Roman"/>
          <w:sz w:val="28"/>
        </w:rPr>
        <w:t>分署提送自主訓練計畫並檢附申請所需資料，經訓練課程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所在地之分署審核通過後，得適用自主訓練獎勵。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經依審核通過之自主訓練計畫完成訓練，並於公立就業服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務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機構辦理求職登記，於訓練期滿之次日起</w:t>
      </w:r>
      <w:r w:rsidRPr="00D116C1">
        <w:rPr>
          <w:rFonts w:ascii="Times New Roman" w:eastAsia="標楷體" w:hAnsi="Times New Roman" w:cs="Times New Roman"/>
          <w:sz w:val="28"/>
        </w:rPr>
        <w:t xml:space="preserve"> 30 </w:t>
      </w:r>
      <w:r w:rsidRPr="00D116C1">
        <w:rPr>
          <w:rFonts w:ascii="Times New Roman" w:eastAsia="標楷體" w:hAnsi="Times New Roman" w:cs="Times New Roman"/>
          <w:sz w:val="28"/>
        </w:rPr>
        <w:t>日內，向原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審核通過之分署申請第</w:t>
      </w:r>
      <w:r w:rsidRPr="00D116C1">
        <w:rPr>
          <w:rFonts w:ascii="Times New Roman" w:eastAsia="標楷體" w:hAnsi="Times New Roman" w:cs="Times New Roman"/>
          <w:sz w:val="28"/>
        </w:rPr>
        <w:t xml:space="preserve"> 1 </w:t>
      </w:r>
      <w:r w:rsidRPr="00D116C1">
        <w:rPr>
          <w:rFonts w:ascii="Times New Roman" w:eastAsia="標楷體" w:hAnsi="Times New Roman" w:cs="Times New Roman"/>
          <w:sz w:val="28"/>
        </w:rPr>
        <w:t>次自主訓練獎勵，發給獎勵金</w:t>
      </w:r>
      <w:r w:rsidRPr="00D116C1">
        <w:rPr>
          <w:rFonts w:ascii="Times New Roman" w:eastAsia="標楷體" w:hAnsi="Times New Roman" w:cs="Times New Roman"/>
          <w:sz w:val="28"/>
        </w:rPr>
        <w:t xml:space="preserve"> 2 </w:t>
      </w:r>
      <w:r w:rsidRPr="00D116C1">
        <w:rPr>
          <w:rFonts w:ascii="Times New Roman" w:eastAsia="標楷體" w:hAnsi="Times New Roman" w:cs="Times New Roman"/>
          <w:sz w:val="28"/>
        </w:rPr>
        <w:t>萬元。</w:t>
      </w:r>
    </w:p>
    <w:p w:rsidR="00D116C1" w:rsidRPr="00D116C1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完成自主訓練之次日起</w:t>
      </w:r>
      <w:r w:rsidRPr="00D116C1">
        <w:rPr>
          <w:rFonts w:ascii="Times New Roman" w:eastAsia="標楷體" w:hAnsi="Times New Roman" w:cs="Times New Roman"/>
          <w:sz w:val="28"/>
        </w:rPr>
        <w:t xml:space="preserve"> 180 </w:t>
      </w:r>
      <w:r w:rsidRPr="00D116C1">
        <w:rPr>
          <w:rFonts w:ascii="Times New Roman" w:eastAsia="標楷體" w:hAnsi="Times New Roman" w:cs="Times New Roman"/>
          <w:sz w:val="28"/>
        </w:rPr>
        <w:t>日內，經由公立就業服務機構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或自行就業，於就業次日起</w:t>
      </w:r>
      <w:r w:rsidRPr="00D116C1">
        <w:rPr>
          <w:rFonts w:ascii="Times New Roman" w:eastAsia="標楷體" w:hAnsi="Times New Roman" w:cs="Times New Roman"/>
          <w:sz w:val="28"/>
        </w:rPr>
        <w:t xml:space="preserve"> 30 </w:t>
      </w:r>
      <w:r w:rsidRPr="00D116C1">
        <w:rPr>
          <w:rFonts w:ascii="Times New Roman" w:eastAsia="標楷體" w:hAnsi="Times New Roman" w:cs="Times New Roman"/>
          <w:sz w:val="28"/>
        </w:rPr>
        <w:t>日內，向核發第</w:t>
      </w:r>
      <w:r w:rsidRPr="00D116C1">
        <w:rPr>
          <w:rFonts w:ascii="Times New Roman" w:eastAsia="標楷體" w:hAnsi="Times New Roman" w:cs="Times New Roman"/>
          <w:sz w:val="28"/>
        </w:rPr>
        <w:t xml:space="preserve"> 1 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次獎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勵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之分署，續予申請第</w:t>
      </w:r>
      <w:r w:rsidRPr="00D116C1">
        <w:rPr>
          <w:rFonts w:ascii="Times New Roman" w:eastAsia="標楷體" w:hAnsi="Times New Roman" w:cs="Times New Roman"/>
          <w:sz w:val="28"/>
        </w:rPr>
        <w:t xml:space="preserve"> 2 </w:t>
      </w:r>
      <w:r w:rsidRPr="00D116C1">
        <w:rPr>
          <w:rFonts w:ascii="Times New Roman" w:eastAsia="標楷體" w:hAnsi="Times New Roman" w:cs="Times New Roman"/>
          <w:sz w:val="28"/>
        </w:rPr>
        <w:t>次獎勵，發給獎勵金</w:t>
      </w:r>
      <w:r w:rsidRPr="00D116C1">
        <w:rPr>
          <w:rFonts w:ascii="Times New Roman" w:eastAsia="標楷體" w:hAnsi="Times New Roman" w:cs="Times New Roman"/>
          <w:sz w:val="28"/>
        </w:rPr>
        <w:t xml:space="preserve"> 1 </w:t>
      </w:r>
      <w:r w:rsidRPr="00D116C1">
        <w:rPr>
          <w:rFonts w:ascii="Times New Roman" w:eastAsia="標楷體" w:hAnsi="Times New Roman" w:cs="Times New Roman"/>
          <w:sz w:val="28"/>
        </w:rPr>
        <w:t>萬元。</w:t>
      </w:r>
    </w:p>
    <w:p w:rsidR="001C0CD2" w:rsidRDefault="00D116C1" w:rsidP="001C0CD2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參加「自主訓練獎勵」應準備哪些文件？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br/>
      </w:r>
      <w:r w:rsidRPr="00D116C1">
        <w:rPr>
          <w:rFonts w:ascii="Times New Roman" w:eastAsia="標楷體" w:hAnsi="Times New Roman" w:cs="Times New Roman"/>
          <w:sz w:val="28"/>
        </w:rPr>
        <w:t>說明：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報名參加「自主訓練獎勵」應備文件包括：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自主訓練申請書及計畫書。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lastRenderedPageBreak/>
        <w:t>身分證明或居留證明文件之影本。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同意代為查詢就業保險、勞工保險及勞工職業災害保險資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料委託書。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其他足資證明因家庭因素退出勞動職場之資料或切結書。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申請第</w:t>
      </w:r>
      <w:r w:rsidRPr="00D116C1">
        <w:rPr>
          <w:rFonts w:ascii="Times New Roman" w:eastAsia="標楷體" w:hAnsi="Times New Roman" w:cs="Times New Roman"/>
          <w:sz w:val="28"/>
        </w:rPr>
        <w:t xml:space="preserve"> 1 </w:t>
      </w:r>
      <w:r w:rsidRPr="00D116C1">
        <w:rPr>
          <w:rFonts w:ascii="Times New Roman" w:eastAsia="標楷體" w:hAnsi="Times New Roman" w:cs="Times New Roman"/>
          <w:sz w:val="28"/>
        </w:rPr>
        <w:t>次「自主訓練獎勵」應備文件包括：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獎勵申請書。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結訓證書或證明文件。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自主訓練心得報告及就業規劃。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領據及本人名義之國內金融機構存摺封面影本。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辦理求職登記證明。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申請第</w:t>
      </w:r>
      <w:r w:rsidRPr="00D116C1">
        <w:rPr>
          <w:rFonts w:ascii="Times New Roman" w:eastAsia="標楷體" w:hAnsi="Times New Roman" w:cs="Times New Roman"/>
          <w:sz w:val="28"/>
        </w:rPr>
        <w:t xml:space="preserve"> 2 </w:t>
      </w:r>
      <w:r w:rsidRPr="00D116C1">
        <w:rPr>
          <w:rFonts w:ascii="Times New Roman" w:eastAsia="標楷體" w:hAnsi="Times New Roman" w:cs="Times New Roman"/>
          <w:sz w:val="28"/>
        </w:rPr>
        <w:t>次「自主訓練獎勵」應備文件包括：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獎勵申請書。</w:t>
      </w:r>
    </w:p>
    <w:p w:rsidR="00D116C1" w:rsidRPr="00D116C1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已就業證明，如勞保投保資料、任職之事業單位所出具之在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職證明、其他足資證明已就業之文件或切結書。</w:t>
      </w:r>
    </w:p>
    <w:p w:rsidR="001C0CD2" w:rsidRDefault="00D116C1" w:rsidP="001C0CD2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「再就業獎勵」的申請方式為何？獎勵核發標準為何？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br/>
      </w:r>
      <w:r w:rsidRPr="00D116C1">
        <w:rPr>
          <w:rFonts w:ascii="Times New Roman" w:eastAsia="標楷體" w:hAnsi="Times New Roman" w:cs="Times New Roman"/>
          <w:sz w:val="28"/>
        </w:rPr>
        <w:t>說明：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婦女就近親至所在地各公立就業服務機構或辦理求職登</w:t>
      </w:r>
      <w:r w:rsidRPr="00D116C1">
        <w:rPr>
          <w:rFonts w:ascii="Times New Roman" w:eastAsia="標楷體" w:hAnsi="Times New Roman" w:cs="Times New Roman"/>
          <w:sz w:val="28"/>
        </w:rPr>
        <w:lastRenderedPageBreak/>
        <w:t>記，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並申請報名參加本計畫。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經公立就業服務機構發給本計畫推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卡推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工作，婦女於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發給推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卡之次日起</w:t>
      </w:r>
      <w:r w:rsidRPr="00D116C1">
        <w:rPr>
          <w:rFonts w:ascii="Times New Roman" w:eastAsia="標楷體" w:hAnsi="Times New Roman" w:cs="Times New Roman"/>
          <w:sz w:val="28"/>
        </w:rPr>
        <w:t xml:space="preserve"> 7 </w:t>
      </w:r>
      <w:r w:rsidRPr="00D116C1">
        <w:rPr>
          <w:rFonts w:ascii="Times New Roman" w:eastAsia="標楷體" w:hAnsi="Times New Roman" w:cs="Times New Roman"/>
          <w:sz w:val="28"/>
        </w:rPr>
        <w:t>日內，將推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就業情形回覆卡，以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郵寄、傳真、電子郵件、網際網路、親自或委託他人等方式，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送達公立就業服務機構。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經推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就業成功並受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僱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同一雇主滿</w:t>
      </w:r>
      <w:r w:rsidRPr="00D116C1">
        <w:rPr>
          <w:rFonts w:ascii="Times New Roman" w:eastAsia="標楷體" w:hAnsi="Times New Roman" w:cs="Times New Roman"/>
          <w:sz w:val="28"/>
        </w:rPr>
        <w:t xml:space="preserve"> 90 </w:t>
      </w:r>
      <w:r w:rsidRPr="00D116C1">
        <w:rPr>
          <w:rFonts w:ascii="Times New Roman" w:eastAsia="標楷體" w:hAnsi="Times New Roman" w:cs="Times New Roman"/>
          <w:sz w:val="28"/>
        </w:rPr>
        <w:t>日，於期滿次日起</w:t>
      </w:r>
      <w:r w:rsidRPr="00D116C1">
        <w:rPr>
          <w:rFonts w:ascii="Times New Roman" w:eastAsia="標楷體" w:hAnsi="Times New Roman" w:cs="Times New Roman"/>
          <w:sz w:val="28"/>
        </w:rPr>
        <w:t xml:space="preserve"> 90 </w:t>
      </w:r>
      <w:r w:rsidRPr="00D116C1">
        <w:rPr>
          <w:rFonts w:ascii="Times New Roman" w:eastAsia="標楷體" w:hAnsi="Times New Roman" w:cs="Times New Roman"/>
          <w:sz w:val="28"/>
        </w:rPr>
        <w:t>日內，向原發給推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卡之公立就業服務機構申請再就業獎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勵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。</w:t>
      </w:r>
    </w:p>
    <w:p w:rsidR="001C0CD2" w:rsidRDefault="00D116C1" w:rsidP="001C0CD2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核發標準：</w:t>
      </w:r>
    </w:p>
    <w:p w:rsidR="001C0CD2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按月計酬全時工作者，且工資不低於每月基本工資，經同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雇主連續僱用滿</w:t>
      </w:r>
      <w:r w:rsidRPr="00D116C1">
        <w:rPr>
          <w:rFonts w:ascii="Times New Roman" w:eastAsia="標楷體" w:hAnsi="Times New Roman" w:cs="Times New Roman"/>
          <w:sz w:val="28"/>
        </w:rPr>
        <w:t xml:space="preserve"> 90 </w:t>
      </w:r>
      <w:r w:rsidRPr="00D116C1">
        <w:rPr>
          <w:rFonts w:ascii="Times New Roman" w:eastAsia="標楷體" w:hAnsi="Times New Roman" w:cs="Times New Roman"/>
          <w:sz w:val="28"/>
        </w:rPr>
        <w:t>日，一次性發給</w:t>
      </w:r>
      <w:r w:rsidRPr="00D116C1">
        <w:rPr>
          <w:rFonts w:ascii="Times New Roman" w:eastAsia="標楷體" w:hAnsi="Times New Roman" w:cs="Times New Roman"/>
          <w:sz w:val="28"/>
        </w:rPr>
        <w:t xml:space="preserve"> 3 </w:t>
      </w:r>
      <w:r w:rsidRPr="00D116C1">
        <w:rPr>
          <w:rFonts w:ascii="Times New Roman" w:eastAsia="標楷體" w:hAnsi="Times New Roman" w:cs="Times New Roman"/>
          <w:sz w:val="28"/>
        </w:rPr>
        <w:t>萬元。</w:t>
      </w:r>
    </w:p>
    <w:p w:rsidR="00D116C1" w:rsidRPr="00D116C1" w:rsidRDefault="00D116C1" w:rsidP="001C0CD2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部分工時工作，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時薪不低於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每小時基本工資，且每月薪資應達月基本工資</w:t>
      </w:r>
      <w:r w:rsidRPr="00D116C1">
        <w:rPr>
          <w:rFonts w:ascii="Times New Roman" w:eastAsia="標楷體" w:hAnsi="Times New Roman" w:cs="Times New Roman"/>
          <w:sz w:val="28"/>
        </w:rPr>
        <w:t xml:space="preserve"> 1/2 </w:t>
      </w:r>
      <w:r w:rsidRPr="00D116C1">
        <w:rPr>
          <w:rFonts w:ascii="Times New Roman" w:eastAsia="標楷體" w:hAnsi="Times New Roman" w:cs="Times New Roman"/>
          <w:sz w:val="28"/>
        </w:rPr>
        <w:t>以上者，經同一雇主僱用期間滿</w:t>
      </w:r>
      <w:r w:rsidRPr="00D116C1">
        <w:rPr>
          <w:rFonts w:ascii="Times New Roman" w:eastAsia="標楷體" w:hAnsi="Times New Roman" w:cs="Times New Roman"/>
          <w:sz w:val="28"/>
        </w:rPr>
        <w:t xml:space="preserve"> 90 </w:t>
      </w:r>
      <w:r w:rsidRPr="00D116C1">
        <w:rPr>
          <w:rFonts w:ascii="Times New Roman" w:eastAsia="標楷體" w:hAnsi="Times New Roman" w:cs="Times New Roman"/>
          <w:sz w:val="28"/>
        </w:rPr>
        <w:t>日，一次性發給</w:t>
      </w:r>
      <w:r w:rsidRPr="00D116C1">
        <w:rPr>
          <w:rFonts w:ascii="Times New Roman" w:eastAsia="標楷體" w:hAnsi="Times New Roman" w:cs="Times New Roman"/>
          <w:sz w:val="28"/>
        </w:rPr>
        <w:t xml:space="preserve"> 1 </w:t>
      </w:r>
      <w:r w:rsidRPr="00D116C1">
        <w:rPr>
          <w:rFonts w:ascii="Times New Roman" w:eastAsia="標楷體" w:hAnsi="Times New Roman" w:cs="Times New Roman"/>
          <w:sz w:val="28"/>
        </w:rPr>
        <w:t>萬</w:t>
      </w:r>
      <w:r w:rsidRPr="00D116C1">
        <w:rPr>
          <w:rFonts w:ascii="Times New Roman" w:eastAsia="標楷體" w:hAnsi="Times New Roman" w:cs="Times New Roman"/>
          <w:sz w:val="28"/>
        </w:rPr>
        <w:t xml:space="preserve"> 5 </w:t>
      </w:r>
      <w:r w:rsidRPr="00D116C1">
        <w:rPr>
          <w:rFonts w:ascii="Times New Roman" w:eastAsia="標楷體" w:hAnsi="Times New Roman" w:cs="Times New Roman"/>
          <w:sz w:val="28"/>
        </w:rPr>
        <w:t>千元。</w:t>
      </w:r>
    </w:p>
    <w:p w:rsidR="004D1EA1" w:rsidRDefault="00D116C1" w:rsidP="001C0CD2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申請「再就業獎勵」應準備哪些文件？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br/>
      </w:r>
      <w:r w:rsidRPr="00D116C1">
        <w:rPr>
          <w:rFonts w:ascii="Times New Roman" w:eastAsia="標楷體" w:hAnsi="Times New Roman" w:cs="Times New Roman"/>
          <w:sz w:val="28"/>
        </w:rPr>
        <w:t>說明：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再就業獎勵申請書。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身分證明或居留證明文件之影本。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lastRenderedPageBreak/>
        <w:t>工資證明文件影本。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本人名義之國內金融機構存摺封面影本。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同意代為查詢就業保險、勞工保險及勞工職業災害保險資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料委託書。</w:t>
      </w:r>
    </w:p>
    <w:p w:rsidR="00D116C1" w:rsidRPr="00D116C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其他足資證明因家庭因素退出勞動職場之資料或切結書。</w:t>
      </w:r>
    </w:p>
    <w:p w:rsidR="004D1EA1" w:rsidRDefault="00D116C1" w:rsidP="001C0CD2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「雇主工時調整獎勵」的申請方式及獎勵核發標準為何？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br/>
      </w:r>
      <w:r w:rsidRPr="00D116C1">
        <w:rPr>
          <w:rFonts w:ascii="Times New Roman" w:eastAsia="標楷體" w:hAnsi="Times New Roman" w:cs="Times New Roman"/>
          <w:sz w:val="28"/>
        </w:rPr>
        <w:t>說明：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雇主規劃提供有照顧家庭需求之婦女工時調整或部分工時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職缺，就近親至所在地公立就業服務機構辦理求才登記，並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申請報名參加本計畫。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雇主僱用經公立就業服務機構推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領有本計畫推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卡之婦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女，並符合下列情形之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者：</w:t>
      </w:r>
    </w:p>
    <w:p w:rsidR="004D1EA1" w:rsidRDefault="00D116C1" w:rsidP="004D1EA1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以按月計酬全時工作僱用：僱用期間連續滿</w:t>
      </w:r>
      <w:r w:rsidRPr="00D116C1">
        <w:rPr>
          <w:rFonts w:ascii="Times New Roman" w:eastAsia="標楷體" w:hAnsi="Times New Roman" w:cs="Times New Roman"/>
          <w:sz w:val="28"/>
        </w:rPr>
        <w:t xml:space="preserve"> 30 </w:t>
      </w:r>
      <w:r w:rsidRPr="00D116C1">
        <w:rPr>
          <w:rFonts w:ascii="Times New Roman" w:eastAsia="標楷體" w:hAnsi="Times New Roman" w:cs="Times New Roman"/>
          <w:sz w:val="28"/>
        </w:rPr>
        <w:t>日，且工資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不低於每月基本工資。</w:t>
      </w:r>
    </w:p>
    <w:p w:rsidR="004D1EA1" w:rsidRDefault="00D116C1" w:rsidP="004D1EA1">
      <w:pPr>
        <w:pStyle w:val="a3"/>
        <w:numPr>
          <w:ilvl w:val="2"/>
          <w:numId w:val="1"/>
        </w:numPr>
        <w:ind w:leftChars="0" w:left="1843" w:hanging="883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以部分工時工作僱用：僱用期間滿</w:t>
      </w:r>
      <w:r w:rsidRPr="00D116C1">
        <w:rPr>
          <w:rFonts w:ascii="Times New Roman" w:eastAsia="標楷體" w:hAnsi="Times New Roman" w:cs="Times New Roman"/>
          <w:sz w:val="28"/>
        </w:rPr>
        <w:t xml:space="preserve"> 30 </w:t>
      </w:r>
      <w:r w:rsidRPr="00D116C1">
        <w:rPr>
          <w:rFonts w:ascii="Times New Roman" w:eastAsia="標楷體" w:hAnsi="Times New Roman" w:cs="Times New Roman"/>
          <w:sz w:val="28"/>
        </w:rPr>
        <w:t>日，時薪不得低於每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小時基本工資，且每月工資應達每月基本工資二分之一以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上。</w:t>
      </w:r>
    </w:p>
    <w:p w:rsidR="00D116C1" w:rsidRPr="00D116C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雇主僱用同一婦女，於僱用期間滿</w:t>
      </w:r>
      <w:r w:rsidRPr="00D116C1">
        <w:rPr>
          <w:rFonts w:ascii="Times New Roman" w:eastAsia="標楷體" w:hAnsi="Times New Roman" w:cs="Times New Roman"/>
          <w:sz w:val="28"/>
        </w:rPr>
        <w:t xml:space="preserve"> 30 </w:t>
      </w:r>
      <w:r w:rsidRPr="00D116C1">
        <w:rPr>
          <w:rFonts w:ascii="Times New Roman" w:eastAsia="標楷體" w:hAnsi="Times New Roman" w:cs="Times New Roman"/>
          <w:sz w:val="28"/>
        </w:rPr>
        <w:t>日之次日起</w:t>
      </w:r>
      <w:r w:rsidRPr="00D116C1">
        <w:rPr>
          <w:rFonts w:ascii="Times New Roman" w:eastAsia="標楷體" w:hAnsi="Times New Roman" w:cs="Times New Roman"/>
          <w:sz w:val="28"/>
        </w:rPr>
        <w:t xml:space="preserve"> 90 </w:t>
      </w:r>
      <w:r w:rsidRPr="00D116C1">
        <w:rPr>
          <w:rFonts w:ascii="Times New Roman" w:eastAsia="標楷體" w:hAnsi="Times New Roman" w:cs="Times New Roman"/>
          <w:sz w:val="28"/>
        </w:rPr>
        <w:t>日內，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向原推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轄區之公立就業服務機構申請工時調整獎</w:t>
      </w:r>
      <w:r w:rsidRPr="00D116C1">
        <w:rPr>
          <w:rFonts w:ascii="Times New Roman" w:eastAsia="標楷體" w:hAnsi="Times New Roman" w:cs="Times New Roman"/>
          <w:sz w:val="28"/>
        </w:rPr>
        <w:lastRenderedPageBreak/>
        <w:t>勵，依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實際僱用情形，每一職缺每月發給</w:t>
      </w:r>
      <w:r w:rsidRPr="00D116C1">
        <w:rPr>
          <w:rFonts w:ascii="Times New Roman" w:eastAsia="標楷體" w:hAnsi="Times New Roman" w:cs="Times New Roman"/>
          <w:sz w:val="28"/>
        </w:rPr>
        <w:t xml:space="preserve"> 3 </w:t>
      </w:r>
      <w:r w:rsidRPr="00D116C1">
        <w:rPr>
          <w:rFonts w:ascii="Times New Roman" w:eastAsia="標楷體" w:hAnsi="Times New Roman" w:cs="Times New Roman"/>
          <w:sz w:val="28"/>
        </w:rPr>
        <w:t>千元，最長發給</w:t>
      </w:r>
      <w:r w:rsidRPr="00D116C1">
        <w:rPr>
          <w:rFonts w:ascii="Times New Roman" w:eastAsia="標楷體" w:hAnsi="Times New Roman" w:cs="Times New Roman"/>
          <w:sz w:val="28"/>
        </w:rPr>
        <w:t xml:space="preserve"> 12 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個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月。</w:t>
      </w:r>
    </w:p>
    <w:p w:rsidR="004D1EA1" w:rsidRDefault="00D116C1" w:rsidP="001C0CD2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參加「工時調整獎勵」應準備哪些文件？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br/>
      </w:r>
      <w:r w:rsidRPr="00D116C1">
        <w:rPr>
          <w:rFonts w:ascii="Times New Roman" w:eastAsia="標楷體" w:hAnsi="Times New Roman" w:cs="Times New Roman"/>
          <w:sz w:val="28"/>
        </w:rPr>
        <w:t>說明：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雇主工時調整職缺申請書及領取收據。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僱用名冊、受</w:t>
      </w:r>
      <w:proofErr w:type="gramStart"/>
      <w:r w:rsidRPr="00D116C1">
        <w:rPr>
          <w:rFonts w:ascii="Times New Roman" w:eastAsia="標楷體" w:hAnsi="Times New Roman" w:cs="Times New Roman"/>
          <w:sz w:val="28"/>
        </w:rPr>
        <w:t>僱</w:t>
      </w:r>
      <w:proofErr w:type="gramEnd"/>
      <w:r w:rsidRPr="00D116C1">
        <w:rPr>
          <w:rFonts w:ascii="Times New Roman" w:eastAsia="標楷體" w:hAnsi="Times New Roman" w:cs="Times New Roman"/>
          <w:sz w:val="28"/>
        </w:rPr>
        <w:t>者之工資清冊、出勤紀錄。</w:t>
      </w:r>
    </w:p>
    <w:p w:rsidR="004D1EA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請領雇主工時調整獎勵之勞工保險、就業保險及職業災害</w:t>
      </w:r>
      <w:r w:rsidRPr="00D116C1">
        <w:rPr>
          <w:rFonts w:ascii="Times New Roman" w:eastAsia="標楷體" w:hAnsi="Times New Roman" w:cs="Times New Roman"/>
          <w:sz w:val="28"/>
        </w:rPr>
        <w:t xml:space="preserve"> </w:t>
      </w:r>
      <w:r w:rsidRPr="00D116C1">
        <w:rPr>
          <w:rFonts w:ascii="Times New Roman" w:eastAsia="標楷體" w:hAnsi="Times New Roman" w:cs="Times New Roman"/>
          <w:sz w:val="28"/>
        </w:rPr>
        <w:t>保險投保資料表或其他足資證明投保之文件。</w:t>
      </w:r>
    </w:p>
    <w:p w:rsidR="00D116C1" w:rsidRPr="00D116C1" w:rsidRDefault="00D116C1" w:rsidP="004D1EA1">
      <w:pPr>
        <w:pStyle w:val="a3"/>
        <w:numPr>
          <w:ilvl w:val="1"/>
          <w:numId w:val="1"/>
        </w:numPr>
        <w:ind w:leftChars="0" w:left="1134" w:hanging="654"/>
        <w:rPr>
          <w:rFonts w:ascii="Times New Roman" w:eastAsia="標楷體" w:hAnsi="Times New Roman" w:cs="Times New Roman"/>
          <w:sz w:val="28"/>
        </w:rPr>
      </w:pPr>
      <w:r w:rsidRPr="00D116C1">
        <w:rPr>
          <w:rFonts w:ascii="Times New Roman" w:eastAsia="標楷體" w:hAnsi="Times New Roman" w:cs="Times New Roman"/>
          <w:sz w:val="28"/>
        </w:rPr>
        <w:t>其他規定之必要文件。</w:t>
      </w:r>
    </w:p>
    <w:sectPr w:rsidR="00D116C1" w:rsidRPr="00D116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6C1"/>
    <w:multiLevelType w:val="hybridMultilevel"/>
    <w:tmpl w:val="6BF04E9A"/>
    <w:lvl w:ilvl="0" w:tplc="CC36CE56">
      <w:start w:val="1"/>
      <w:numFmt w:val="decimal"/>
      <w:lvlText w:val="Q%1：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4BBCC970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C1"/>
    <w:rsid w:val="001C0CD2"/>
    <w:rsid w:val="001C2513"/>
    <w:rsid w:val="004D1EA1"/>
    <w:rsid w:val="00692C2E"/>
    <w:rsid w:val="00D1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3A7E"/>
  <w15:chartTrackingRefBased/>
  <w15:docId w15:val="{3E2028EC-AD23-454C-9ACC-E1C71715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曾雅真</dc:creator>
  <cp:keywords/>
  <dc:description/>
  <cp:lastModifiedBy>曾雅真</cp:lastModifiedBy>
  <cp:revision>2</cp:revision>
  <dcterms:created xsi:type="dcterms:W3CDTF">2024-04-23T06:13:00Z</dcterms:created>
  <dcterms:modified xsi:type="dcterms:W3CDTF">2024-04-23T07:57:00Z</dcterms:modified>
</cp:coreProperties>
</file>